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39FB" w14:textId="77777777" w:rsidR="00CB3307" w:rsidRPr="00B375C9" w:rsidRDefault="00CB3307">
      <w:pPr>
        <w:rPr>
          <w:rFonts w:cstheme="minorHAnsi"/>
          <w:i/>
          <w:iCs/>
        </w:rPr>
      </w:pPr>
    </w:p>
    <w:p w14:paraId="4794BF79" w14:textId="07D4BFB5" w:rsidR="00CB3307" w:rsidRPr="00B375C9" w:rsidRDefault="00CB3307">
      <w:pPr>
        <w:rPr>
          <w:rFonts w:cstheme="minorHAnsi"/>
          <w:i/>
          <w:iCs/>
        </w:rPr>
      </w:pPr>
      <w:r w:rsidRPr="00B375C9">
        <w:rPr>
          <w:rFonts w:cstheme="minorHAnsi"/>
          <w:i/>
          <w:iCs/>
        </w:rPr>
        <w:t xml:space="preserve">Norske Trevarer representerer nærmere 300 selvstendige norske trevarebedrifter som lager innredning i tre, herunder vinduer. Vi har nærmere 4600 dyktige medarbeidere, 10,8 milliarder i omsetning og 170 lærlinger. </w:t>
      </w:r>
    </w:p>
    <w:p w14:paraId="1284806B" w14:textId="77777777" w:rsidR="00CB3307" w:rsidRPr="00B375C9" w:rsidRDefault="00CB3307">
      <w:pPr>
        <w:rPr>
          <w:rFonts w:cstheme="minorHAnsi"/>
          <w:i/>
          <w:iCs/>
        </w:rPr>
      </w:pPr>
    </w:p>
    <w:p w14:paraId="741A1EFE" w14:textId="308251AF" w:rsidR="004E1284" w:rsidRPr="00B375C9" w:rsidRDefault="00837F06">
      <w:pPr>
        <w:rPr>
          <w:rFonts w:cstheme="minorHAnsi"/>
          <w:b/>
          <w:bCs/>
        </w:rPr>
      </w:pPr>
      <w:r w:rsidRPr="00B375C9">
        <w:rPr>
          <w:rFonts w:cstheme="minorHAnsi"/>
          <w:b/>
          <w:bCs/>
        </w:rPr>
        <w:t>Høring energikomiteen</w:t>
      </w:r>
    </w:p>
    <w:p w14:paraId="78499956" w14:textId="77777777" w:rsidR="00837F06" w:rsidRPr="00B375C9" w:rsidRDefault="00837F06">
      <w:pPr>
        <w:rPr>
          <w:rFonts w:cstheme="minorHAnsi"/>
        </w:rPr>
      </w:pPr>
    </w:p>
    <w:p w14:paraId="324127DB" w14:textId="73AD03AD" w:rsidR="00837F06" w:rsidRPr="00B375C9" w:rsidRDefault="00CB3307" w:rsidP="00837F06">
      <w:pPr>
        <w:rPr>
          <w:rFonts w:eastAsia="Times New Roman" w:cstheme="minorHAnsi"/>
          <w:kern w:val="0"/>
          <w:lang w:eastAsia="nb-NO"/>
          <w14:ligatures w14:val="none"/>
        </w:rPr>
      </w:pPr>
      <w:r w:rsidRPr="00B375C9">
        <w:rPr>
          <w:rFonts w:eastAsia="Times New Roman" w:cstheme="minorHAnsi"/>
          <w:kern w:val="0"/>
          <w:lang w:eastAsia="nb-NO"/>
          <w14:ligatures w14:val="none"/>
        </w:rPr>
        <w:t xml:space="preserve">Alle er enig i at energieffektivisering er viktig for å frigjøre strøm. Regjeringen </w:t>
      </w:r>
      <w:r w:rsidR="003B3C6F">
        <w:rPr>
          <w:rFonts w:eastAsia="Times New Roman" w:cstheme="minorHAnsi"/>
          <w:kern w:val="0"/>
          <w:lang w:eastAsia="nb-NO"/>
          <w14:ligatures w14:val="none"/>
        </w:rPr>
        <w:t>har nå endelig</w:t>
      </w:r>
      <w:r w:rsidRPr="00B375C9">
        <w:rPr>
          <w:rFonts w:eastAsia="Times New Roman" w:cstheme="minorHAnsi"/>
          <w:kern w:val="0"/>
          <w:lang w:eastAsia="nb-NO"/>
          <w14:ligatures w14:val="none"/>
        </w:rPr>
        <w:t xml:space="preserve"> lagt fram en handlingsplan for energieffektivisering etter påtrykk i mange år fra Stortinget</w:t>
      </w:r>
      <w:r w:rsidR="00B375C9" w:rsidRPr="00B375C9">
        <w:rPr>
          <w:rFonts w:eastAsia="Times New Roman" w:cstheme="minorHAnsi"/>
          <w:kern w:val="0"/>
          <w:lang w:eastAsia="nb-NO"/>
          <w14:ligatures w14:val="none"/>
        </w:rPr>
        <w:t>.</w:t>
      </w:r>
      <w:r w:rsidRPr="00B375C9">
        <w:rPr>
          <w:rFonts w:eastAsia="Times New Roman" w:cstheme="minorHAnsi"/>
          <w:kern w:val="0"/>
          <w:lang w:eastAsia="nb-NO"/>
          <w14:ligatures w14:val="none"/>
        </w:rPr>
        <w:t xml:space="preserve"> </w:t>
      </w:r>
      <w:r w:rsidR="00B375C9" w:rsidRPr="00B375C9">
        <w:rPr>
          <w:rFonts w:eastAsia="Times New Roman" w:cstheme="minorHAnsi"/>
          <w:kern w:val="0"/>
          <w:lang w:eastAsia="nb-NO"/>
          <w14:ligatures w14:val="none"/>
        </w:rPr>
        <w:t>Man må lese med lupe for å finne ut hva som er bevilget tidligere år til energieffektivisering, og d</w:t>
      </w:r>
      <w:r w:rsidRPr="00B375C9">
        <w:rPr>
          <w:rFonts w:eastAsia="Times New Roman" w:cstheme="minorHAnsi"/>
          <w:kern w:val="0"/>
          <w:lang w:eastAsia="nb-NO"/>
          <w14:ligatures w14:val="none"/>
        </w:rPr>
        <w:t xml:space="preserve">et </w:t>
      </w:r>
      <w:r w:rsidR="00B375C9" w:rsidRPr="00B375C9">
        <w:rPr>
          <w:rFonts w:eastAsia="Times New Roman" w:cstheme="minorHAnsi"/>
          <w:kern w:val="0"/>
          <w:lang w:eastAsia="nb-NO"/>
          <w14:ligatures w14:val="none"/>
        </w:rPr>
        <w:t xml:space="preserve">kan dermed </w:t>
      </w:r>
      <w:r w:rsidRPr="00B375C9">
        <w:rPr>
          <w:rFonts w:eastAsia="Times New Roman" w:cstheme="minorHAnsi"/>
          <w:kern w:val="0"/>
          <w:lang w:eastAsia="nb-NO"/>
          <w14:ligatures w14:val="none"/>
        </w:rPr>
        <w:t>tilsynelatende framstå</w:t>
      </w:r>
      <w:r w:rsidR="00B375C9" w:rsidRPr="00B375C9">
        <w:rPr>
          <w:rFonts w:eastAsia="Times New Roman" w:cstheme="minorHAnsi"/>
          <w:kern w:val="0"/>
          <w:lang w:eastAsia="nb-NO"/>
          <w14:ligatures w14:val="none"/>
        </w:rPr>
        <w:t xml:space="preserve"> </w:t>
      </w:r>
      <w:r w:rsidRPr="00B375C9">
        <w:rPr>
          <w:rFonts w:eastAsia="Times New Roman" w:cstheme="minorHAnsi"/>
          <w:kern w:val="0"/>
          <w:lang w:eastAsia="nb-NO"/>
          <w14:ligatures w14:val="none"/>
        </w:rPr>
        <w:t>som at det er en økning i midlene</w:t>
      </w:r>
      <w:r w:rsidR="00B375C9" w:rsidRPr="00B375C9">
        <w:rPr>
          <w:rFonts w:eastAsia="Times New Roman" w:cstheme="minorHAnsi"/>
          <w:kern w:val="0"/>
          <w:lang w:eastAsia="nb-NO"/>
          <w14:ligatures w14:val="none"/>
        </w:rPr>
        <w:t xml:space="preserve"> for neste år</w:t>
      </w:r>
      <w:r w:rsidRPr="00B375C9">
        <w:rPr>
          <w:rFonts w:eastAsia="Times New Roman" w:cstheme="minorHAnsi"/>
          <w:kern w:val="0"/>
          <w:lang w:eastAsia="nb-NO"/>
          <w14:ligatures w14:val="none"/>
        </w:rPr>
        <w:t xml:space="preserve">. Sannheten er at det i </w:t>
      </w:r>
      <w:r w:rsidR="00837F06" w:rsidRPr="00B375C9">
        <w:rPr>
          <w:rFonts w:eastAsia="Times New Roman" w:cstheme="minorHAnsi"/>
          <w:kern w:val="0"/>
          <w:lang w:eastAsia="nb-NO"/>
          <w14:ligatures w14:val="none"/>
        </w:rPr>
        <w:t xml:space="preserve">Regjeringens budsjettforslag 2023 (altså i oktober i fjor) var </w:t>
      </w:r>
      <w:r w:rsidRPr="00B375C9">
        <w:rPr>
          <w:rFonts w:eastAsia="Times New Roman" w:cstheme="minorHAnsi"/>
          <w:kern w:val="0"/>
          <w:lang w:eastAsia="nb-NO"/>
          <w14:ligatures w14:val="none"/>
        </w:rPr>
        <w:t xml:space="preserve">foreslått </w:t>
      </w:r>
      <w:r w:rsidR="00837F06" w:rsidRPr="00B375C9">
        <w:rPr>
          <w:rFonts w:eastAsia="Times New Roman" w:cstheme="minorHAnsi"/>
          <w:kern w:val="0"/>
          <w:lang w:eastAsia="nb-NO"/>
          <w14:ligatures w14:val="none"/>
        </w:rPr>
        <w:t xml:space="preserve">480 </w:t>
      </w:r>
      <w:proofErr w:type="spellStart"/>
      <w:r w:rsidR="00837F06" w:rsidRPr="00B375C9">
        <w:rPr>
          <w:rFonts w:eastAsia="Times New Roman" w:cstheme="minorHAnsi"/>
          <w:kern w:val="0"/>
          <w:lang w:eastAsia="nb-NO"/>
          <w14:ligatures w14:val="none"/>
        </w:rPr>
        <w:t>mill</w:t>
      </w:r>
      <w:proofErr w:type="spellEnd"/>
      <w:r w:rsidR="00837F06" w:rsidRPr="00B375C9">
        <w:rPr>
          <w:rFonts w:eastAsia="Times New Roman" w:cstheme="minorHAnsi"/>
          <w:kern w:val="0"/>
          <w:lang w:eastAsia="nb-NO"/>
          <w14:ligatures w14:val="none"/>
        </w:rPr>
        <w:t xml:space="preserve"> til </w:t>
      </w:r>
      <w:proofErr w:type="spellStart"/>
      <w:r w:rsidR="00B375C9" w:rsidRPr="00B375C9">
        <w:rPr>
          <w:rFonts w:eastAsia="Times New Roman" w:cstheme="minorHAnsi"/>
          <w:kern w:val="0"/>
          <w:lang w:eastAsia="nb-NO"/>
          <w14:ligatures w14:val="none"/>
        </w:rPr>
        <w:t>energieffeektivisering</w:t>
      </w:r>
      <w:proofErr w:type="spellEnd"/>
      <w:r w:rsidR="00837F06" w:rsidRPr="00B375C9">
        <w:rPr>
          <w:rFonts w:eastAsia="Times New Roman" w:cstheme="minorHAnsi"/>
          <w:kern w:val="0"/>
          <w:lang w:eastAsia="nb-NO"/>
          <w14:ligatures w14:val="none"/>
        </w:rPr>
        <w:t xml:space="preserve">, men det blir redusert i budsjettforliket med SV til 160 mill. Så kom det 100 </w:t>
      </w:r>
      <w:proofErr w:type="spellStart"/>
      <w:r w:rsidR="00837F06" w:rsidRPr="00B375C9">
        <w:rPr>
          <w:rFonts w:eastAsia="Times New Roman" w:cstheme="minorHAnsi"/>
          <w:kern w:val="0"/>
          <w:lang w:eastAsia="nb-NO"/>
          <w14:ligatures w14:val="none"/>
        </w:rPr>
        <w:t>mill</w:t>
      </w:r>
      <w:proofErr w:type="spellEnd"/>
      <w:r w:rsidR="00837F06" w:rsidRPr="00B375C9">
        <w:rPr>
          <w:rFonts w:eastAsia="Times New Roman" w:cstheme="minorHAnsi"/>
          <w:kern w:val="0"/>
          <w:lang w:eastAsia="nb-NO"/>
          <w14:ligatures w14:val="none"/>
        </w:rPr>
        <w:t xml:space="preserve"> i revidert og summen for 2023 ble dermed 260 mill.</w:t>
      </w:r>
      <w:r w:rsidRPr="00B375C9">
        <w:rPr>
          <w:rFonts w:eastAsia="Times New Roman" w:cstheme="minorHAnsi"/>
          <w:kern w:val="0"/>
          <w:lang w:eastAsia="nb-NO"/>
          <w14:ligatures w14:val="none"/>
        </w:rPr>
        <w:t xml:space="preserve"> </w:t>
      </w:r>
      <w:r w:rsidR="00837F06" w:rsidRPr="00B375C9">
        <w:rPr>
          <w:rFonts w:eastAsia="Times New Roman" w:cstheme="minorHAnsi"/>
          <w:kern w:val="0"/>
          <w:lang w:eastAsia="nb-NO"/>
          <w14:ligatures w14:val="none"/>
        </w:rPr>
        <w:t xml:space="preserve"> Budsjettforslag 2024 er 300 </w:t>
      </w:r>
      <w:proofErr w:type="spellStart"/>
      <w:r w:rsidR="00837F06" w:rsidRPr="00B375C9">
        <w:rPr>
          <w:rFonts w:eastAsia="Times New Roman" w:cstheme="minorHAnsi"/>
          <w:kern w:val="0"/>
          <w:lang w:eastAsia="nb-NO"/>
          <w14:ligatures w14:val="none"/>
        </w:rPr>
        <w:t>mill</w:t>
      </w:r>
      <w:proofErr w:type="spellEnd"/>
      <w:r w:rsidR="00837F06" w:rsidRPr="00B375C9">
        <w:rPr>
          <w:rFonts w:eastAsia="Times New Roman" w:cstheme="minorHAnsi"/>
          <w:kern w:val="0"/>
          <w:lang w:eastAsia="nb-NO"/>
          <w14:ligatures w14:val="none"/>
        </w:rPr>
        <w:t xml:space="preserve"> i husbanken, så det er 40 millioner økning fra 2023, men 180 millioner lavere en</w:t>
      </w:r>
      <w:r w:rsidRPr="00B375C9">
        <w:rPr>
          <w:rFonts w:eastAsia="Times New Roman" w:cstheme="minorHAnsi"/>
          <w:kern w:val="0"/>
          <w:lang w:eastAsia="nb-NO"/>
          <w14:ligatures w14:val="none"/>
        </w:rPr>
        <w:t>n</w:t>
      </w:r>
      <w:r w:rsidR="00837F06" w:rsidRPr="00B375C9">
        <w:rPr>
          <w:rFonts w:eastAsia="Times New Roman" w:cstheme="minorHAnsi"/>
          <w:kern w:val="0"/>
          <w:lang w:eastAsia="nb-NO"/>
          <w14:ligatures w14:val="none"/>
        </w:rPr>
        <w:t xml:space="preserve"> regjeringens eget budsjettforslag i 2023. Så foreslår de 180 </w:t>
      </w:r>
      <w:proofErr w:type="spellStart"/>
      <w:r w:rsidR="00837F06" w:rsidRPr="00B375C9">
        <w:rPr>
          <w:rFonts w:eastAsia="Times New Roman" w:cstheme="minorHAnsi"/>
          <w:kern w:val="0"/>
          <w:lang w:eastAsia="nb-NO"/>
          <w14:ligatures w14:val="none"/>
        </w:rPr>
        <w:t>mill</w:t>
      </w:r>
      <w:proofErr w:type="spellEnd"/>
      <w:r w:rsidR="00837F06" w:rsidRPr="00B375C9">
        <w:rPr>
          <w:rFonts w:eastAsia="Times New Roman" w:cstheme="minorHAnsi"/>
          <w:kern w:val="0"/>
          <w:lang w:eastAsia="nb-NO"/>
          <w14:ligatures w14:val="none"/>
        </w:rPr>
        <w:t xml:space="preserve"> til </w:t>
      </w:r>
      <w:proofErr w:type="spellStart"/>
      <w:r w:rsidR="00837F06" w:rsidRPr="00B375C9">
        <w:rPr>
          <w:rFonts w:eastAsia="Times New Roman" w:cstheme="minorHAnsi"/>
          <w:kern w:val="0"/>
          <w:lang w:eastAsia="nb-NO"/>
          <w14:ligatures w14:val="none"/>
        </w:rPr>
        <w:t>Enova</w:t>
      </w:r>
      <w:proofErr w:type="spellEnd"/>
      <w:r w:rsidR="00837F06" w:rsidRPr="00B375C9">
        <w:rPr>
          <w:rFonts w:eastAsia="Times New Roman" w:cstheme="minorHAnsi"/>
          <w:kern w:val="0"/>
          <w:lang w:eastAsia="nb-NO"/>
          <w14:ligatures w14:val="none"/>
        </w:rPr>
        <w:t xml:space="preserve"> i 2024, for å fylle på støtteprogrammene som kom 25.</w:t>
      </w:r>
      <w:r w:rsidRPr="00B375C9">
        <w:rPr>
          <w:rFonts w:eastAsia="Times New Roman" w:cstheme="minorHAnsi"/>
          <w:kern w:val="0"/>
          <w:lang w:eastAsia="nb-NO"/>
          <w14:ligatures w14:val="none"/>
        </w:rPr>
        <w:t>september</w:t>
      </w:r>
      <w:r w:rsidR="00837F06" w:rsidRPr="00B375C9">
        <w:rPr>
          <w:rFonts w:eastAsia="Times New Roman" w:cstheme="minorHAnsi"/>
          <w:kern w:val="0"/>
          <w:lang w:eastAsia="nb-NO"/>
          <w14:ligatures w14:val="none"/>
        </w:rPr>
        <w:t xml:space="preserve">. </w:t>
      </w:r>
    </w:p>
    <w:p w14:paraId="233BD5D9" w14:textId="77777777" w:rsidR="00CB3307" w:rsidRPr="00B375C9" w:rsidRDefault="00CB3307" w:rsidP="00837F06">
      <w:pPr>
        <w:rPr>
          <w:rFonts w:eastAsia="Times New Roman" w:cstheme="minorHAnsi"/>
          <w:kern w:val="0"/>
          <w:lang w:eastAsia="nb-NO"/>
          <w14:ligatures w14:val="none"/>
        </w:rPr>
      </w:pPr>
    </w:p>
    <w:p w14:paraId="0BFF3FD2" w14:textId="3BDE586B" w:rsidR="002C7B60" w:rsidRDefault="00B375C9" w:rsidP="002C7B60">
      <w:pPr>
        <w:pStyle w:val="paragraph"/>
        <w:spacing w:before="0" w:beforeAutospacing="0" w:after="0" w:afterAutospacing="0"/>
        <w:textAlignment w:val="baseline"/>
        <w:rPr>
          <w:rFonts w:asciiTheme="minorHAnsi" w:hAnsiTheme="minorHAnsi" w:cstheme="minorHAnsi"/>
        </w:rPr>
      </w:pPr>
      <w:r w:rsidRPr="00B375C9">
        <w:rPr>
          <w:rFonts w:asciiTheme="minorHAnsi" w:hAnsiTheme="minorHAnsi" w:cstheme="minorHAnsi"/>
        </w:rPr>
        <w:t xml:space="preserve">Noe av motstanden til en økning av midler mot husholdninger er en antagelse om at dette må og vil husholdninger investere i selv. </w:t>
      </w:r>
      <w:r>
        <w:rPr>
          <w:rFonts w:asciiTheme="minorHAnsi" w:hAnsiTheme="minorHAnsi" w:cstheme="minorHAnsi"/>
        </w:rPr>
        <w:t>Imidlertid er</w:t>
      </w:r>
      <w:r w:rsidR="002C7B60">
        <w:rPr>
          <w:rFonts w:asciiTheme="minorHAnsi" w:hAnsiTheme="minorHAnsi" w:cstheme="minorHAnsi"/>
        </w:rPr>
        <w:t xml:space="preserve"> den</w:t>
      </w:r>
      <w:r w:rsidRPr="00B375C9">
        <w:rPr>
          <w:rFonts w:asciiTheme="minorHAnsi" w:hAnsiTheme="minorHAnsi" w:cstheme="minorHAnsi"/>
        </w:rPr>
        <w:t xml:space="preserve"> viktigste barrieren for å utløse effektive energitiltak </w:t>
      </w:r>
      <w:r w:rsidR="002C7B60">
        <w:rPr>
          <w:rFonts w:asciiTheme="minorHAnsi" w:hAnsiTheme="minorHAnsi" w:cstheme="minorHAnsi"/>
        </w:rPr>
        <w:t>at</w:t>
      </w:r>
      <w:r w:rsidRPr="00B375C9">
        <w:rPr>
          <w:rFonts w:asciiTheme="minorHAnsi" w:hAnsiTheme="minorHAnsi" w:cstheme="minorHAnsi"/>
        </w:rPr>
        <w:t xml:space="preserve"> folk flest </w:t>
      </w:r>
      <w:r w:rsidR="002C7B60">
        <w:rPr>
          <w:rFonts w:asciiTheme="minorHAnsi" w:hAnsiTheme="minorHAnsi" w:cstheme="minorHAnsi"/>
        </w:rPr>
        <w:t>ikke</w:t>
      </w:r>
      <w:r w:rsidRPr="00B375C9">
        <w:rPr>
          <w:rFonts w:asciiTheme="minorHAnsi" w:hAnsiTheme="minorHAnsi" w:cstheme="minorHAnsi"/>
        </w:rPr>
        <w:t xml:space="preserve"> evne</w:t>
      </w:r>
      <w:r w:rsidR="002C7B60">
        <w:rPr>
          <w:rFonts w:asciiTheme="minorHAnsi" w:hAnsiTheme="minorHAnsi" w:cstheme="minorHAnsi"/>
        </w:rPr>
        <w:t>r</w:t>
      </w:r>
      <w:r w:rsidRPr="00B375C9">
        <w:rPr>
          <w:rFonts w:asciiTheme="minorHAnsi" w:hAnsiTheme="minorHAnsi" w:cstheme="minorHAnsi"/>
        </w:rPr>
        <w:t xml:space="preserve"> å frigjøre kapital grunnet økte renter, generelt prisnivå og strømkostnader. </w:t>
      </w:r>
    </w:p>
    <w:p w14:paraId="0F6E6061" w14:textId="77777777" w:rsidR="002C7B60" w:rsidRPr="00B375C9" w:rsidRDefault="002C7B60" w:rsidP="002C7B60">
      <w:pPr>
        <w:pStyle w:val="paragraph"/>
        <w:spacing w:before="0" w:beforeAutospacing="0" w:after="0" w:afterAutospacing="0"/>
        <w:textAlignment w:val="baseline"/>
        <w:rPr>
          <w:rFonts w:asciiTheme="minorHAnsi" w:hAnsiTheme="minorHAnsi" w:cstheme="minorHAnsi"/>
        </w:rPr>
      </w:pPr>
    </w:p>
    <w:p w14:paraId="3ECCA83B" w14:textId="3DD55999" w:rsidR="00B375C9" w:rsidRPr="00B375C9" w:rsidRDefault="00B375C9" w:rsidP="00B375C9">
      <w:pPr>
        <w:pStyle w:val="NormalWeb"/>
        <w:spacing w:before="0" w:beforeAutospacing="0"/>
        <w:rPr>
          <w:rFonts w:asciiTheme="minorHAnsi" w:hAnsiTheme="minorHAnsi" w:cstheme="minorHAnsi"/>
          <w:color w:val="000000"/>
        </w:rPr>
      </w:pPr>
      <w:r w:rsidRPr="00B375C9">
        <w:rPr>
          <w:rFonts w:asciiTheme="minorHAnsi" w:hAnsiTheme="minorHAnsi" w:cstheme="minorHAnsi"/>
        </w:rPr>
        <w:t>En helt fersk undersøkelse</w:t>
      </w:r>
      <w:r w:rsidRPr="00B375C9">
        <w:rPr>
          <w:rFonts w:asciiTheme="minorHAnsi" w:hAnsiTheme="minorHAnsi" w:cstheme="minorHAnsi"/>
          <w:color w:val="000000"/>
        </w:rPr>
        <w:t xml:space="preserve"> </w:t>
      </w:r>
      <w:r w:rsidRPr="00B375C9">
        <w:rPr>
          <w:rFonts w:asciiTheme="minorHAnsi" w:hAnsiTheme="minorHAnsi" w:cstheme="minorHAnsi"/>
          <w:color w:val="000000"/>
        </w:rPr>
        <w:t xml:space="preserve">gjennomført av </w:t>
      </w:r>
      <w:proofErr w:type="spellStart"/>
      <w:r w:rsidRPr="00B375C9">
        <w:rPr>
          <w:rFonts w:asciiTheme="minorHAnsi" w:hAnsiTheme="minorHAnsi" w:cstheme="minorHAnsi"/>
          <w:color w:val="000000"/>
        </w:rPr>
        <w:t>Norstat</w:t>
      </w:r>
      <w:proofErr w:type="spellEnd"/>
      <w:r w:rsidRPr="00B375C9">
        <w:rPr>
          <w:rFonts w:asciiTheme="minorHAnsi" w:hAnsiTheme="minorHAnsi" w:cstheme="minorHAnsi"/>
          <w:color w:val="000000"/>
        </w:rPr>
        <w:t xml:space="preserve"> for Bygg Reis Deg, viser at det er stor vilje blant nordmenn til å gjøre boligene sine mer energieffektive, </w:t>
      </w:r>
      <w:r w:rsidRPr="00B375C9">
        <w:rPr>
          <w:rFonts w:asciiTheme="minorHAnsi" w:hAnsiTheme="minorHAnsi" w:cstheme="minorHAnsi"/>
          <w:color w:val="000000"/>
          <w:u w:val="single"/>
        </w:rPr>
        <w:t>dersom</w:t>
      </w:r>
      <w:r w:rsidRPr="00B375C9">
        <w:rPr>
          <w:rFonts w:asciiTheme="minorHAnsi" w:hAnsiTheme="minorHAnsi" w:cstheme="minorHAnsi"/>
          <w:color w:val="000000"/>
        </w:rPr>
        <w:t xml:space="preserve"> det gis tydelige økonomiske insentiver.</w:t>
      </w:r>
    </w:p>
    <w:p w14:paraId="28170D7E" w14:textId="339E9F8A" w:rsidR="00B375C9" w:rsidRPr="00B375C9" w:rsidRDefault="00CB3307" w:rsidP="00B375C9">
      <w:pPr>
        <w:pStyle w:val="paragraph"/>
        <w:spacing w:before="0" w:beforeAutospacing="0" w:after="0" w:afterAutospacing="0"/>
        <w:textAlignment w:val="baseline"/>
        <w:rPr>
          <w:rFonts w:asciiTheme="minorHAnsi" w:hAnsiTheme="minorHAnsi" w:cstheme="minorHAnsi"/>
          <w:color w:val="000000" w:themeColor="text1"/>
        </w:rPr>
      </w:pPr>
      <w:r w:rsidRPr="00B375C9">
        <w:rPr>
          <w:rFonts w:asciiTheme="minorHAnsi" w:hAnsiTheme="minorHAnsi" w:cstheme="minorHAnsi"/>
          <w:color w:val="000000"/>
        </w:rPr>
        <w:t xml:space="preserve">75 prosent av befolkningen </w:t>
      </w:r>
      <w:r w:rsidR="00B375C9" w:rsidRPr="00B375C9">
        <w:rPr>
          <w:rFonts w:asciiTheme="minorHAnsi" w:hAnsiTheme="minorHAnsi" w:cstheme="minorHAnsi"/>
          <w:color w:val="000000"/>
        </w:rPr>
        <w:t xml:space="preserve">har </w:t>
      </w:r>
      <w:r w:rsidRPr="00B375C9">
        <w:rPr>
          <w:rFonts w:asciiTheme="minorHAnsi" w:hAnsiTheme="minorHAnsi" w:cstheme="minorHAnsi"/>
          <w:color w:val="000000"/>
        </w:rPr>
        <w:t xml:space="preserve">ikke planer om å gjøre energisparende tiltak i boligen det neste året, men 70 prosent </w:t>
      </w:r>
      <w:r w:rsidR="00B375C9" w:rsidRPr="00B375C9">
        <w:rPr>
          <w:rFonts w:asciiTheme="minorHAnsi" w:hAnsiTheme="minorHAnsi" w:cstheme="minorHAnsi"/>
          <w:color w:val="000000"/>
        </w:rPr>
        <w:t xml:space="preserve">ville gjort det om de fikk økonomisk støtte, </w:t>
      </w:r>
      <w:r w:rsidRPr="00B375C9">
        <w:rPr>
          <w:rFonts w:asciiTheme="minorHAnsi" w:hAnsiTheme="minorHAnsi" w:cstheme="minorHAnsi"/>
          <w:color w:val="000000"/>
        </w:rPr>
        <w:t xml:space="preserve">momsfritak </w:t>
      </w:r>
      <w:r w:rsidR="00B375C9" w:rsidRPr="00B375C9">
        <w:rPr>
          <w:rFonts w:asciiTheme="minorHAnsi" w:hAnsiTheme="minorHAnsi" w:cstheme="minorHAnsi"/>
          <w:color w:val="000000"/>
        </w:rPr>
        <w:t>eller</w:t>
      </w:r>
      <w:r w:rsidRPr="00B375C9">
        <w:rPr>
          <w:rFonts w:asciiTheme="minorHAnsi" w:hAnsiTheme="minorHAnsi" w:cstheme="minorHAnsi"/>
          <w:color w:val="000000"/>
        </w:rPr>
        <w:t xml:space="preserve"> gunstige lån.</w:t>
      </w:r>
      <w:r w:rsidR="00B375C9" w:rsidRPr="00B375C9">
        <w:rPr>
          <w:rFonts w:asciiTheme="minorHAnsi" w:hAnsiTheme="minorHAnsi" w:cstheme="minorHAnsi"/>
          <w:color w:val="000000"/>
        </w:rPr>
        <w:t xml:space="preserve"> Og utskiftning av vinduer trumfer alle tiltak. Om de fikk støtte ville </w:t>
      </w:r>
      <w:r w:rsidRPr="00B375C9">
        <w:rPr>
          <w:rFonts w:asciiTheme="minorHAnsi" w:hAnsiTheme="minorHAnsi" w:cstheme="minorHAnsi"/>
          <w:color w:val="000000"/>
        </w:rPr>
        <w:t>56 prosent bytte vinduer for bedre effektivisering</w:t>
      </w:r>
      <w:r w:rsidR="00B375C9" w:rsidRPr="00B375C9">
        <w:rPr>
          <w:rFonts w:asciiTheme="minorHAnsi" w:hAnsiTheme="minorHAnsi" w:cstheme="minorHAnsi"/>
          <w:color w:val="000000"/>
        </w:rPr>
        <w:t xml:space="preserve">, mens nest best er </w:t>
      </w:r>
      <w:r w:rsidR="00B375C9" w:rsidRPr="00B375C9">
        <w:rPr>
          <w:rFonts w:asciiTheme="minorHAnsi" w:hAnsiTheme="minorHAnsi" w:cstheme="minorHAnsi"/>
          <w:color w:val="000000"/>
        </w:rPr>
        <w:t xml:space="preserve">solcelleinstallasjon </w:t>
      </w:r>
      <w:r w:rsidR="00B375C9" w:rsidRPr="00B375C9">
        <w:rPr>
          <w:rFonts w:asciiTheme="minorHAnsi" w:hAnsiTheme="minorHAnsi" w:cstheme="minorHAnsi"/>
          <w:color w:val="000000"/>
        </w:rPr>
        <w:t>(</w:t>
      </w:r>
      <w:r w:rsidR="00B375C9" w:rsidRPr="00B375C9">
        <w:rPr>
          <w:rFonts w:asciiTheme="minorHAnsi" w:hAnsiTheme="minorHAnsi" w:cstheme="minorHAnsi"/>
          <w:color w:val="000000"/>
        </w:rPr>
        <w:t>48 prosent</w:t>
      </w:r>
      <w:r w:rsidR="00B375C9" w:rsidRPr="00B375C9">
        <w:rPr>
          <w:rFonts w:asciiTheme="minorHAnsi" w:hAnsiTheme="minorHAnsi" w:cstheme="minorHAnsi"/>
          <w:color w:val="000000"/>
        </w:rPr>
        <w:t>).</w:t>
      </w:r>
      <w:r w:rsidR="00B375C9" w:rsidRPr="00B375C9">
        <w:rPr>
          <w:rFonts w:asciiTheme="minorHAnsi" w:hAnsiTheme="minorHAnsi" w:cstheme="minorHAnsi"/>
          <w:color w:val="000000"/>
        </w:rPr>
        <w:t xml:space="preserve"> 37 prosent er åpne for investering i en varmepumpe</w:t>
      </w:r>
      <w:r w:rsidR="00B375C9" w:rsidRPr="00B375C9">
        <w:rPr>
          <w:rFonts w:asciiTheme="minorHAnsi" w:hAnsiTheme="minorHAnsi" w:cstheme="minorHAnsi"/>
          <w:color w:val="000000"/>
        </w:rPr>
        <w:t xml:space="preserve">, </w:t>
      </w:r>
      <w:r w:rsidR="00B375C9" w:rsidRPr="00B375C9">
        <w:rPr>
          <w:rFonts w:asciiTheme="minorHAnsi" w:hAnsiTheme="minorHAnsi" w:cstheme="minorHAnsi"/>
          <w:color w:val="000000"/>
        </w:rPr>
        <w:t>30 prosent vil vurdere en smart varmtvannsbereder</w:t>
      </w:r>
      <w:r w:rsidR="00B375C9" w:rsidRPr="00B375C9">
        <w:rPr>
          <w:rFonts w:asciiTheme="minorHAnsi" w:hAnsiTheme="minorHAnsi" w:cstheme="minorHAnsi"/>
          <w:color w:val="000000"/>
        </w:rPr>
        <w:t xml:space="preserve"> og </w:t>
      </w:r>
      <w:r w:rsidRPr="00B375C9">
        <w:rPr>
          <w:rFonts w:asciiTheme="minorHAnsi" w:hAnsiTheme="minorHAnsi" w:cstheme="minorHAnsi"/>
          <w:color w:val="000000"/>
        </w:rPr>
        <w:t xml:space="preserve">29 prosent </w:t>
      </w:r>
      <w:r w:rsidR="00B375C9" w:rsidRPr="00B375C9">
        <w:rPr>
          <w:rFonts w:asciiTheme="minorHAnsi" w:hAnsiTheme="minorHAnsi" w:cstheme="minorHAnsi"/>
          <w:color w:val="000000"/>
        </w:rPr>
        <w:t xml:space="preserve">ville </w:t>
      </w:r>
      <w:r w:rsidRPr="00B375C9">
        <w:rPr>
          <w:rFonts w:asciiTheme="minorHAnsi" w:hAnsiTheme="minorHAnsi" w:cstheme="minorHAnsi"/>
          <w:color w:val="000000"/>
        </w:rPr>
        <w:t>etterisoler</w:t>
      </w:r>
      <w:r w:rsidR="00B375C9" w:rsidRPr="00B375C9">
        <w:rPr>
          <w:rFonts w:asciiTheme="minorHAnsi" w:hAnsiTheme="minorHAnsi" w:cstheme="minorHAnsi"/>
          <w:color w:val="000000"/>
        </w:rPr>
        <w:t>t</w:t>
      </w:r>
      <w:r w:rsidRPr="00B375C9">
        <w:rPr>
          <w:rFonts w:asciiTheme="minorHAnsi" w:hAnsiTheme="minorHAnsi" w:cstheme="minorHAnsi"/>
          <w:color w:val="000000"/>
        </w:rPr>
        <w:t xml:space="preserve"> vegger.</w:t>
      </w:r>
    </w:p>
    <w:p w14:paraId="176D53CC" w14:textId="77777777" w:rsidR="00B375C9" w:rsidRPr="00B375C9" w:rsidRDefault="00B375C9" w:rsidP="00B375C9">
      <w:pPr>
        <w:rPr>
          <w:rFonts w:eastAsia="Times New Roman" w:cstheme="minorHAnsi"/>
          <w:lang w:eastAsia="nb-NO"/>
        </w:rPr>
      </w:pPr>
    </w:p>
    <w:p w14:paraId="0D8B3268" w14:textId="02DE2071" w:rsidR="00B375C9" w:rsidRPr="00B375C9" w:rsidRDefault="00B375C9" w:rsidP="00B375C9">
      <w:pPr>
        <w:rPr>
          <w:rFonts w:cstheme="minorHAnsi"/>
          <w:color w:val="212121"/>
        </w:rPr>
      </w:pPr>
      <w:r w:rsidRPr="00B375C9">
        <w:rPr>
          <w:rFonts w:eastAsia="Times New Roman" w:cstheme="minorHAnsi"/>
          <w:lang w:eastAsia="nb-NO"/>
        </w:rPr>
        <w:t xml:space="preserve">Tall fra </w:t>
      </w:r>
      <w:proofErr w:type="spellStart"/>
      <w:r w:rsidRPr="00B375C9">
        <w:rPr>
          <w:rFonts w:eastAsia="Times New Roman" w:cstheme="minorHAnsi"/>
          <w:lang w:eastAsia="nb-NO"/>
        </w:rPr>
        <w:t>Enova</w:t>
      </w:r>
      <w:proofErr w:type="spellEnd"/>
      <w:r w:rsidRPr="00B375C9">
        <w:rPr>
          <w:rFonts w:eastAsia="Times New Roman" w:cstheme="minorHAnsi"/>
          <w:lang w:eastAsia="nb-NO"/>
        </w:rPr>
        <w:t xml:space="preserve"> viser at vinduer står for opp til 40 prosent av varmetapet i bygninger. Å skifte ut gamle vinduer er dermed blant de mest effektive energieffektiviseringstiltakene. </w:t>
      </w:r>
      <w:r w:rsidRPr="00B375C9">
        <w:rPr>
          <w:rFonts w:cstheme="minorHAnsi"/>
        </w:rPr>
        <w:t xml:space="preserve">En utfordring er at det er et stort kompetansegap når det gjelder valg av vindu. </w:t>
      </w:r>
      <w:r w:rsidRPr="00B375C9">
        <w:rPr>
          <w:rFonts w:cstheme="minorHAnsi"/>
          <w:color w:val="212121"/>
        </w:rPr>
        <w:t xml:space="preserve">Få vet forskjellen i komfort og strømsparepotensial mellom 2-lagsvinduer versus 3-lags lavenergivinduer. </w:t>
      </w:r>
      <w:r w:rsidRPr="00B375C9">
        <w:rPr>
          <w:rFonts w:eastAsia="Times New Roman" w:cstheme="minorHAnsi"/>
          <w:color w:val="000000"/>
          <w:lang w:eastAsia="nb-NO"/>
        </w:rPr>
        <w:t xml:space="preserve">I rehabiliteringsmarkedet (ROT) innen Bolig så er det </w:t>
      </w:r>
      <w:r w:rsidR="000C54A6">
        <w:rPr>
          <w:rFonts w:eastAsia="Times New Roman" w:cstheme="minorHAnsi"/>
          <w:color w:val="000000"/>
          <w:lang w:eastAsia="nb-NO"/>
        </w:rPr>
        <w:t xml:space="preserve">fortsatt </w:t>
      </w:r>
      <w:r w:rsidRPr="00B375C9">
        <w:rPr>
          <w:rFonts w:eastAsia="Times New Roman" w:cstheme="minorHAnsi"/>
          <w:color w:val="000000"/>
          <w:lang w:eastAsia="nb-NO"/>
        </w:rPr>
        <w:t xml:space="preserve">kun 1/3 som velger 3-lags lavenergivinduer. </w:t>
      </w:r>
      <w:r w:rsidR="000C54A6">
        <w:rPr>
          <w:rFonts w:eastAsia="Times New Roman" w:cstheme="minorHAnsi"/>
          <w:color w:val="000000"/>
          <w:lang w:eastAsia="nb-NO"/>
        </w:rPr>
        <w:t xml:space="preserve">Reduksjonen her går bare ned med 3 prosent i året. </w:t>
      </w:r>
      <w:r w:rsidR="000C54A6">
        <w:rPr>
          <w:rFonts w:eastAsia="Times New Roman" w:cstheme="minorHAnsi"/>
          <w:color w:val="000000"/>
          <w:lang w:eastAsia="nb-NO"/>
        </w:rPr>
        <w:br/>
      </w:r>
    </w:p>
    <w:p w14:paraId="4D0CA938" w14:textId="4D04D5D3" w:rsidR="00B375C9" w:rsidRPr="00B375C9" w:rsidRDefault="00B375C9" w:rsidP="000C54A6">
      <w:pPr>
        <w:spacing w:after="100" w:afterAutospacing="1"/>
        <w:rPr>
          <w:rFonts w:cstheme="minorHAnsi"/>
        </w:rPr>
      </w:pPr>
      <w:r w:rsidRPr="00B375C9">
        <w:rPr>
          <w:rFonts w:eastAsia="Times New Roman" w:cstheme="minorHAnsi"/>
          <w:lang w:eastAsia="nb-NO"/>
        </w:rPr>
        <w:t xml:space="preserve">I Norge trenger minst en halv million boliger bygget mellom 1934 og 1990 oppgradering. Vi har dermed potensiale for en massiv energisparing for privathusholdninger her til lands. Gjennom virkemidler kan </w:t>
      </w:r>
      <w:r w:rsidR="000C54A6">
        <w:rPr>
          <w:rFonts w:eastAsia="Times New Roman" w:cstheme="minorHAnsi"/>
          <w:lang w:eastAsia="nb-NO"/>
        </w:rPr>
        <w:t>man</w:t>
      </w:r>
      <w:r w:rsidRPr="00B375C9">
        <w:rPr>
          <w:rFonts w:eastAsia="Times New Roman" w:cstheme="minorHAnsi"/>
          <w:lang w:eastAsia="nb-NO"/>
        </w:rPr>
        <w:t xml:space="preserve"> </w:t>
      </w:r>
      <w:r w:rsidRPr="00B375C9">
        <w:rPr>
          <w:rFonts w:eastAsia="Times New Roman" w:cstheme="minorHAnsi"/>
          <w:i/>
          <w:iCs/>
          <w:lang w:eastAsia="nb-NO"/>
        </w:rPr>
        <w:t xml:space="preserve">dulte folket til å skifte vinduer. </w:t>
      </w:r>
    </w:p>
    <w:p w14:paraId="4D09B009" w14:textId="31FDE0FC" w:rsidR="001732FA" w:rsidRPr="001732FA" w:rsidRDefault="001732FA" w:rsidP="00B375C9">
      <w:pPr>
        <w:pStyle w:val="NormalWeb"/>
        <w:spacing w:before="0" w:beforeAutospacing="0"/>
        <w:rPr>
          <w:rFonts w:asciiTheme="minorHAnsi" w:hAnsiTheme="minorHAnsi" w:cstheme="minorHAnsi"/>
        </w:rPr>
      </w:pPr>
      <w:r>
        <w:rPr>
          <w:rFonts w:asciiTheme="minorHAnsi" w:hAnsiTheme="minorHAnsi" w:cstheme="minorHAnsi"/>
          <w:b/>
          <w:bCs/>
        </w:rPr>
        <w:lastRenderedPageBreak/>
        <w:br/>
      </w:r>
      <w:r w:rsidRPr="001732FA">
        <w:rPr>
          <w:rFonts w:asciiTheme="minorHAnsi" w:hAnsiTheme="minorHAnsi" w:cstheme="minorHAnsi"/>
        </w:rPr>
        <w:t>Her er et</w:t>
      </w:r>
      <w:r>
        <w:rPr>
          <w:rFonts w:asciiTheme="minorHAnsi" w:hAnsiTheme="minorHAnsi" w:cstheme="minorHAnsi"/>
        </w:rPr>
        <w:t xml:space="preserve"> </w:t>
      </w:r>
      <w:proofErr w:type="spellStart"/>
      <w:r>
        <w:rPr>
          <w:rFonts w:asciiTheme="minorHAnsi" w:hAnsiTheme="minorHAnsi" w:cstheme="minorHAnsi"/>
        </w:rPr>
        <w:t>konklret</w:t>
      </w:r>
      <w:proofErr w:type="spellEnd"/>
      <w:r w:rsidRPr="001732FA">
        <w:rPr>
          <w:rFonts w:asciiTheme="minorHAnsi" w:hAnsiTheme="minorHAnsi" w:cstheme="minorHAnsi"/>
        </w:rPr>
        <w:t xml:space="preserve"> eksempel på faktisk innsparing fra et yrkesbygg som skiftet ut gamle vinduer og satte inn LED-belysning:</w:t>
      </w:r>
    </w:p>
    <w:p w14:paraId="7E98D7DE" w14:textId="7C09FFCF" w:rsidR="001732FA" w:rsidRPr="0033646F" w:rsidRDefault="001732FA" w:rsidP="00B375C9">
      <w:pPr>
        <w:pStyle w:val="NormalWeb"/>
        <w:spacing w:before="0" w:beforeAutospacing="0"/>
        <w:rPr>
          <w:rFonts w:asciiTheme="minorHAnsi" w:hAnsiTheme="minorHAnsi" w:cstheme="minorHAnsi"/>
          <w:b/>
          <w:bCs/>
        </w:rPr>
      </w:pPr>
      <w:r>
        <w:rPr>
          <w:rFonts w:asciiTheme="minorHAnsi" w:hAnsiTheme="minorHAnsi" w:cstheme="minorHAnsi"/>
          <w:b/>
          <w:bCs/>
          <w:noProof/>
          <w14:ligatures w14:val="standardContextual"/>
        </w:rPr>
        <w:drawing>
          <wp:inline distT="0" distB="0" distL="0" distR="0" wp14:anchorId="26A7960C" wp14:editId="437D2DF3">
            <wp:extent cx="5760720" cy="3808730"/>
            <wp:effectExtent l="0" t="0" r="5080" b="1270"/>
            <wp:docPr id="1798036133" name="Bilde 1" descr="Et bilde som inneholder tekst, skjermbilde, Font,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36133" name="Bilde 1" descr="Et bilde som inneholder tekst, skjermbilde, Font, Plottdiagram&#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1490" cy="3809239"/>
                    </a:xfrm>
                    <a:prstGeom prst="rect">
                      <a:avLst/>
                    </a:prstGeom>
                  </pic:spPr>
                </pic:pic>
              </a:graphicData>
            </a:graphic>
          </wp:inline>
        </w:drawing>
      </w:r>
    </w:p>
    <w:p w14:paraId="0AED072C" w14:textId="77777777" w:rsidR="001732FA" w:rsidRDefault="001732FA" w:rsidP="0033646F">
      <w:pPr>
        <w:rPr>
          <w:rFonts w:eastAsia="Times New Roman" w:cstheme="minorHAnsi"/>
          <w:b/>
          <w:bCs/>
          <w:kern w:val="0"/>
          <w:lang w:eastAsia="nb-NO"/>
          <w14:ligatures w14:val="none"/>
        </w:rPr>
      </w:pPr>
    </w:p>
    <w:p w14:paraId="7E7B9D6D" w14:textId="447300A8" w:rsidR="0033646F" w:rsidRPr="0033646F" w:rsidRDefault="00B375C9" w:rsidP="0033646F">
      <w:pPr>
        <w:rPr>
          <w:rFonts w:eastAsia="Times New Roman" w:cstheme="minorHAnsi"/>
          <w:b/>
          <w:bCs/>
          <w:kern w:val="0"/>
          <w:lang w:eastAsia="nb-NO"/>
          <w14:ligatures w14:val="none"/>
        </w:rPr>
      </w:pPr>
      <w:r w:rsidRPr="00B375C9">
        <w:rPr>
          <w:rFonts w:eastAsia="Times New Roman" w:cstheme="minorHAnsi"/>
          <w:b/>
          <w:bCs/>
          <w:kern w:val="0"/>
          <w:lang w:eastAsia="nb-NO"/>
          <w14:ligatures w14:val="none"/>
        </w:rPr>
        <w:t>For at vi virkelig skal kunne skape endringer ber vi om</w:t>
      </w:r>
    </w:p>
    <w:p w14:paraId="046B9005" w14:textId="49005C09" w:rsidR="0033646F" w:rsidRPr="0033646F" w:rsidRDefault="0033646F" w:rsidP="0033646F">
      <w:pPr>
        <w:numPr>
          <w:ilvl w:val="0"/>
          <w:numId w:val="1"/>
        </w:numPr>
        <w:textAlignment w:val="baseline"/>
        <w:rPr>
          <w:rFonts w:eastAsia="Times New Roman" w:cstheme="minorHAnsi"/>
          <w:color w:val="000000"/>
          <w:kern w:val="0"/>
          <w:lang w:eastAsia="nb-NO"/>
          <w14:ligatures w14:val="none"/>
        </w:rPr>
      </w:pPr>
      <w:r w:rsidRPr="0033646F">
        <w:rPr>
          <w:rFonts w:eastAsia="Times New Roman" w:cstheme="minorHAnsi"/>
          <w:color w:val="000000"/>
          <w:kern w:val="0"/>
          <w:lang w:eastAsia="nb-NO"/>
          <w14:ligatures w14:val="none"/>
        </w:rPr>
        <w:t xml:space="preserve">1 milliard kroner til </w:t>
      </w:r>
      <w:r w:rsidR="003B3C6F">
        <w:rPr>
          <w:rFonts w:eastAsia="Times New Roman" w:cstheme="minorHAnsi"/>
          <w:color w:val="000000"/>
          <w:kern w:val="0"/>
          <w:lang w:eastAsia="nb-NO"/>
          <w14:ligatures w14:val="none"/>
        </w:rPr>
        <w:t>trinnvis energieffektivisering rettet mot</w:t>
      </w:r>
      <w:r w:rsidRPr="0033646F">
        <w:rPr>
          <w:rFonts w:eastAsia="Times New Roman" w:cstheme="minorHAnsi"/>
          <w:color w:val="000000"/>
          <w:kern w:val="0"/>
          <w:lang w:eastAsia="nb-NO"/>
          <w14:ligatures w14:val="none"/>
        </w:rPr>
        <w:t xml:space="preserve"> husholdninger fra </w:t>
      </w:r>
      <w:proofErr w:type="spellStart"/>
      <w:r w:rsidRPr="0033646F">
        <w:rPr>
          <w:rFonts w:eastAsia="Times New Roman" w:cstheme="minorHAnsi"/>
          <w:color w:val="000000"/>
          <w:kern w:val="0"/>
          <w:lang w:eastAsia="nb-NO"/>
          <w14:ligatures w14:val="none"/>
        </w:rPr>
        <w:t>Enova</w:t>
      </w:r>
      <w:proofErr w:type="spellEnd"/>
    </w:p>
    <w:p w14:paraId="2D80BEB9" w14:textId="77777777" w:rsidR="0033646F" w:rsidRPr="0033646F" w:rsidRDefault="0033646F" w:rsidP="0033646F">
      <w:pPr>
        <w:numPr>
          <w:ilvl w:val="1"/>
          <w:numId w:val="2"/>
        </w:numPr>
        <w:textAlignment w:val="baseline"/>
        <w:rPr>
          <w:rFonts w:eastAsia="Times New Roman" w:cstheme="minorHAnsi"/>
          <w:color w:val="000000"/>
          <w:kern w:val="0"/>
          <w:lang w:eastAsia="nb-NO"/>
          <w14:ligatures w14:val="none"/>
        </w:rPr>
      </w:pPr>
      <w:proofErr w:type="spellStart"/>
      <w:r w:rsidRPr="0033646F">
        <w:rPr>
          <w:rFonts w:eastAsia="Times New Roman" w:cstheme="minorHAnsi"/>
          <w:color w:val="000000"/>
          <w:kern w:val="0"/>
          <w:lang w:eastAsia="nb-NO"/>
          <w14:ligatures w14:val="none"/>
        </w:rPr>
        <w:t>Enovatilskuddet</w:t>
      </w:r>
      <w:proofErr w:type="spellEnd"/>
      <w:r w:rsidRPr="0033646F">
        <w:rPr>
          <w:rFonts w:eastAsia="Times New Roman" w:cstheme="minorHAnsi"/>
          <w:color w:val="000000"/>
          <w:kern w:val="0"/>
          <w:lang w:eastAsia="nb-NO"/>
          <w14:ligatures w14:val="none"/>
        </w:rPr>
        <w:t xml:space="preserve"> for småhus og fritidsbolig</w:t>
      </w:r>
    </w:p>
    <w:p w14:paraId="3F218DCF" w14:textId="77777777" w:rsidR="0033646F" w:rsidRPr="0033646F" w:rsidRDefault="0033646F" w:rsidP="0033646F">
      <w:pPr>
        <w:numPr>
          <w:ilvl w:val="1"/>
          <w:numId w:val="3"/>
        </w:numPr>
        <w:textAlignment w:val="baseline"/>
        <w:rPr>
          <w:rFonts w:eastAsia="Times New Roman" w:cstheme="minorHAnsi"/>
          <w:color w:val="000000"/>
          <w:kern w:val="0"/>
          <w:lang w:eastAsia="nb-NO"/>
          <w14:ligatures w14:val="none"/>
        </w:rPr>
      </w:pPr>
      <w:r w:rsidRPr="0033646F">
        <w:rPr>
          <w:rFonts w:eastAsia="Times New Roman" w:cstheme="minorHAnsi"/>
          <w:color w:val="000000"/>
          <w:kern w:val="0"/>
          <w:lang w:eastAsia="nb-NO"/>
          <w14:ligatures w14:val="none"/>
        </w:rPr>
        <w:t xml:space="preserve">Borettslag og sameier, som nå har fått egne programmer i </w:t>
      </w:r>
      <w:proofErr w:type="spellStart"/>
      <w:r w:rsidRPr="0033646F">
        <w:rPr>
          <w:rFonts w:eastAsia="Times New Roman" w:cstheme="minorHAnsi"/>
          <w:color w:val="000000"/>
          <w:kern w:val="0"/>
          <w:lang w:eastAsia="nb-NO"/>
          <w14:ligatures w14:val="none"/>
        </w:rPr>
        <w:t>Enova</w:t>
      </w:r>
      <w:proofErr w:type="spellEnd"/>
      <w:r w:rsidRPr="0033646F">
        <w:rPr>
          <w:rFonts w:eastAsia="Times New Roman" w:cstheme="minorHAnsi"/>
          <w:color w:val="000000"/>
          <w:kern w:val="0"/>
          <w:lang w:eastAsia="nb-NO"/>
          <w14:ligatures w14:val="none"/>
        </w:rPr>
        <w:t>.</w:t>
      </w:r>
    </w:p>
    <w:p w14:paraId="054A066F" w14:textId="77777777" w:rsidR="0033646F" w:rsidRPr="0033646F" w:rsidRDefault="0033646F" w:rsidP="0033646F">
      <w:pPr>
        <w:numPr>
          <w:ilvl w:val="0"/>
          <w:numId w:val="1"/>
        </w:numPr>
        <w:textAlignment w:val="baseline"/>
        <w:rPr>
          <w:rFonts w:eastAsia="Times New Roman" w:cstheme="minorHAnsi"/>
          <w:color w:val="000000"/>
          <w:kern w:val="0"/>
          <w:lang w:eastAsia="nb-NO"/>
          <w14:ligatures w14:val="none"/>
        </w:rPr>
      </w:pPr>
      <w:r w:rsidRPr="0033646F">
        <w:rPr>
          <w:rFonts w:eastAsia="Times New Roman" w:cstheme="minorHAnsi"/>
          <w:color w:val="000000"/>
          <w:kern w:val="0"/>
          <w:lang w:eastAsia="nb-NO"/>
          <w14:ligatures w14:val="none"/>
        </w:rPr>
        <w:t xml:space="preserve">1 milliard kroner til energitiltak i yrkesbygg, som nå har egne programmer i </w:t>
      </w:r>
      <w:proofErr w:type="spellStart"/>
      <w:r w:rsidRPr="0033646F">
        <w:rPr>
          <w:rFonts w:eastAsia="Times New Roman" w:cstheme="minorHAnsi"/>
          <w:color w:val="000000"/>
          <w:kern w:val="0"/>
          <w:lang w:eastAsia="nb-NO"/>
          <w14:ligatures w14:val="none"/>
        </w:rPr>
        <w:t>Enova</w:t>
      </w:r>
      <w:proofErr w:type="spellEnd"/>
      <w:r w:rsidRPr="0033646F">
        <w:rPr>
          <w:rFonts w:eastAsia="Times New Roman" w:cstheme="minorHAnsi"/>
          <w:color w:val="000000"/>
          <w:kern w:val="0"/>
          <w:lang w:eastAsia="nb-NO"/>
          <w14:ligatures w14:val="none"/>
        </w:rPr>
        <w:t>.</w:t>
      </w:r>
    </w:p>
    <w:p w14:paraId="03E587B3" w14:textId="2DD79585" w:rsidR="0033646F" w:rsidRPr="0033646F" w:rsidRDefault="0033646F" w:rsidP="0033646F">
      <w:pPr>
        <w:numPr>
          <w:ilvl w:val="0"/>
          <w:numId w:val="1"/>
        </w:numPr>
        <w:textAlignment w:val="baseline"/>
        <w:rPr>
          <w:rFonts w:eastAsia="Times New Roman" w:cstheme="minorHAnsi"/>
          <w:color w:val="000000"/>
          <w:kern w:val="0"/>
          <w:lang w:eastAsia="nb-NO"/>
          <w14:ligatures w14:val="none"/>
        </w:rPr>
      </w:pPr>
      <w:r w:rsidRPr="0033646F">
        <w:rPr>
          <w:rFonts w:eastAsia="Times New Roman" w:cstheme="minorHAnsi"/>
          <w:color w:val="000000"/>
          <w:kern w:val="0"/>
          <w:lang w:eastAsia="nb-NO"/>
          <w14:ligatures w14:val="none"/>
        </w:rPr>
        <w:t>300 millioner kroner til energitiltak i kommunale boliger/bygg fra Husbanken</w:t>
      </w:r>
    </w:p>
    <w:p w14:paraId="17939A6C" w14:textId="234733DB" w:rsidR="0033646F" w:rsidRPr="0033646F" w:rsidRDefault="0033646F" w:rsidP="0033646F">
      <w:pPr>
        <w:spacing w:after="160"/>
        <w:rPr>
          <w:rFonts w:eastAsia="Times New Roman" w:cstheme="minorHAnsi"/>
          <w:kern w:val="0"/>
          <w:lang w:eastAsia="nb-NO"/>
          <w14:ligatures w14:val="none"/>
        </w:rPr>
      </w:pPr>
    </w:p>
    <w:p w14:paraId="1497E426" w14:textId="77777777" w:rsidR="0033646F" w:rsidRPr="0033646F" w:rsidRDefault="0033646F" w:rsidP="0033646F">
      <w:pPr>
        <w:spacing w:after="160"/>
        <w:rPr>
          <w:rFonts w:eastAsia="Times New Roman" w:cstheme="minorHAnsi"/>
          <w:kern w:val="0"/>
          <w:lang w:eastAsia="nb-NO"/>
          <w14:ligatures w14:val="none"/>
        </w:rPr>
      </w:pPr>
      <w:r w:rsidRPr="0033646F">
        <w:rPr>
          <w:rFonts w:eastAsia="Times New Roman" w:cstheme="minorHAnsi"/>
          <w:b/>
          <w:bCs/>
          <w:color w:val="000000"/>
          <w:kern w:val="0"/>
          <w:lang w:eastAsia="nb-NO"/>
          <w14:ligatures w14:val="none"/>
        </w:rPr>
        <w:t>Verbalforslag: </w:t>
      </w:r>
    </w:p>
    <w:p w14:paraId="22184126" w14:textId="77777777" w:rsidR="0033646F" w:rsidRPr="0033646F" w:rsidRDefault="0033646F" w:rsidP="0033646F">
      <w:pPr>
        <w:spacing w:after="160"/>
        <w:rPr>
          <w:rFonts w:eastAsia="Times New Roman" w:cstheme="minorHAnsi"/>
          <w:kern w:val="0"/>
          <w:lang w:eastAsia="nb-NO"/>
          <w14:ligatures w14:val="none"/>
        </w:rPr>
      </w:pPr>
      <w:r w:rsidRPr="0033646F">
        <w:rPr>
          <w:rFonts w:eastAsia="Times New Roman" w:cstheme="minorHAnsi"/>
          <w:i/>
          <w:iCs/>
          <w:color w:val="000000"/>
          <w:kern w:val="0"/>
          <w:u w:val="single"/>
          <w:lang w:eastAsia="nb-NO"/>
          <w14:ligatures w14:val="none"/>
        </w:rPr>
        <w:t>Presisering om mål i handlingsplanen for energieffektivisering:</w:t>
      </w:r>
      <w:r w:rsidRPr="0033646F">
        <w:rPr>
          <w:rFonts w:eastAsia="Times New Roman" w:cstheme="minorHAnsi"/>
          <w:color w:val="000000"/>
          <w:kern w:val="0"/>
          <w:lang w:eastAsia="nb-NO"/>
          <w14:ligatures w14:val="none"/>
        </w:rPr>
        <w:t> </w:t>
      </w:r>
    </w:p>
    <w:p w14:paraId="17882340" w14:textId="4E6AE5D0" w:rsidR="0033646F" w:rsidRPr="0033646F" w:rsidRDefault="0033646F" w:rsidP="0033646F">
      <w:pPr>
        <w:spacing w:after="160"/>
        <w:rPr>
          <w:rFonts w:eastAsia="Times New Roman" w:cstheme="minorHAnsi"/>
          <w:kern w:val="0"/>
          <w:lang w:eastAsia="nb-NO"/>
          <w14:ligatures w14:val="none"/>
        </w:rPr>
      </w:pPr>
      <w:r w:rsidRPr="0033646F">
        <w:rPr>
          <w:rFonts w:eastAsia="Times New Roman" w:cstheme="minorHAnsi"/>
          <w:color w:val="000000"/>
          <w:kern w:val="0"/>
          <w:lang w:eastAsia="nb-NO"/>
          <w14:ligatures w14:val="none"/>
        </w:rPr>
        <w:t xml:space="preserve">Verbal: Stortinget ber regjeringen presisere at mål i handlingsplanen for energieffektivisering fastsettes som et tak slik at elforbruket i bygg skal være maksimalt 54 </w:t>
      </w:r>
      <w:proofErr w:type="spellStart"/>
      <w:r w:rsidRPr="0033646F">
        <w:rPr>
          <w:rFonts w:eastAsia="Times New Roman" w:cstheme="minorHAnsi"/>
          <w:color w:val="000000"/>
          <w:kern w:val="0"/>
          <w:lang w:eastAsia="nb-NO"/>
          <w14:ligatures w14:val="none"/>
        </w:rPr>
        <w:t>TWh</w:t>
      </w:r>
      <w:proofErr w:type="spellEnd"/>
      <w:r w:rsidRPr="0033646F">
        <w:rPr>
          <w:rFonts w:eastAsia="Times New Roman" w:cstheme="minorHAnsi"/>
          <w:color w:val="000000"/>
          <w:kern w:val="0"/>
          <w:lang w:eastAsia="nb-NO"/>
          <w14:ligatures w14:val="none"/>
        </w:rPr>
        <w:t xml:space="preserve"> i 2030 og energibruk i hele bygningsmassen skal være maksimalt 69 </w:t>
      </w:r>
      <w:proofErr w:type="spellStart"/>
      <w:r w:rsidRPr="0033646F">
        <w:rPr>
          <w:rFonts w:eastAsia="Times New Roman" w:cstheme="minorHAnsi"/>
          <w:color w:val="000000"/>
          <w:kern w:val="0"/>
          <w:lang w:eastAsia="nb-NO"/>
          <w14:ligatures w14:val="none"/>
        </w:rPr>
        <w:t>TWh</w:t>
      </w:r>
      <w:proofErr w:type="spellEnd"/>
      <w:r w:rsidRPr="0033646F">
        <w:rPr>
          <w:rFonts w:eastAsia="Times New Roman" w:cstheme="minorHAnsi"/>
          <w:color w:val="000000"/>
          <w:kern w:val="0"/>
          <w:lang w:eastAsia="nb-NO"/>
          <w14:ligatures w14:val="none"/>
        </w:rPr>
        <w:t xml:space="preserve"> i 2030. NVE skal kvalitetssikre og utforme opplegg for måling og verifikasjon innen utgangen av 2023.</w:t>
      </w:r>
    </w:p>
    <w:p w14:paraId="5CBD1CEC" w14:textId="77777777" w:rsidR="0033646F" w:rsidRPr="0033646F" w:rsidRDefault="0033646F" w:rsidP="0033646F">
      <w:pPr>
        <w:spacing w:after="160"/>
        <w:rPr>
          <w:rFonts w:eastAsia="Times New Roman" w:cstheme="minorHAnsi"/>
          <w:kern w:val="0"/>
          <w:lang w:eastAsia="nb-NO"/>
          <w14:ligatures w14:val="none"/>
        </w:rPr>
      </w:pPr>
      <w:r w:rsidRPr="0033646F">
        <w:rPr>
          <w:rFonts w:eastAsia="Times New Roman" w:cstheme="minorHAnsi"/>
          <w:color w:val="000000"/>
          <w:kern w:val="0"/>
          <w:lang w:eastAsia="nb-NO"/>
          <w14:ligatures w14:val="none"/>
        </w:rPr>
        <w:t xml:space="preserve">Begrunnelse: Dette er 10 </w:t>
      </w:r>
      <w:proofErr w:type="spellStart"/>
      <w:r w:rsidRPr="0033646F">
        <w:rPr>
          <w:rFonts w:eastAsia="Times New Roman" w:cstheme="minorHAnsi"/>
          <w:color w:val="000000"/>
          <w:kern w:val="0"/>
          <w:lang w:eastAsia="nb-NO"/>
          <w14:ligatures w14:val="none"/>
        </w:rPr>
        <w:t>TWh</w:t>
      </w:r>
      <w:proofErr w:type="spellEnd"/>
      <w:r w:rsidRPr="0033646F">
        <w:rPr>
          <w:rFonts w:eastAsia="Times New Roman" w:cstheme="minorHAnsi"/>
          <w:color w:val="000000"/>
          <w:kern w:val="0"/>
          <w:lang w:eastAsia="nb-NO"/>
          <w14:ligatures w14:val="none"/>
        </w:rPr>
        <w:t xml:space="preserve"> reduksjon sammenlignet med elforbruket og energibruken i 2015. Målene omfatter hele bygningsmassen, og er etterprøvbart mot årlig energistatistikk </w:t>
      </w:r>
      <w:proofErr w:type="gramStart"/>
      <w:r w:rsidRPr="0033646F">
        <w:rPr>
          <w:rFonts w:eastAsia="Times New Roman" w:cstheme="minorHAnsi"/>
          <w:color w:val="000000"/>
          <w:kern w:val="0"/>
          <w:lang w:eastAsia="nb-NO"/>
          <w14:ligatures w14:val="none"/>
        </w:rPr>
        <w:t>hos  SSB</w:t>
      </w:r>
      <w:proofErr w:type="gramEnd"/>
      <w:r w:rsidRPr="0033646F">
        <w:rPr>
          <w:rFonts w:eastAsia="Times New Roman" w:cstheme="minorHAnsi"/>
          <w:color w:val="000000"/>
          <w:kern w:val="0"/>
          <w:lang w:eastAsia="nb-NO"/>
          <w14:ligatures w14:val="none"/>
        </w:rPr>
        <w:t>.  Et mål for energiforbruk i bygg sikrer energieffektivisering også hos kunder som bruker andre energibærere enn strøm. Målene er i henhold til anbefalingene til Kraftløftet, et samarbeid mellom LO, NHO og OED. </w:t>
      </w:r>
    </w:p>
    <w:p w14:paraId="5E0B7F4C" w14:textId="2832E4B8" w:rsidR="0033646F" w:rsidRPr="0033646F" w:rsidRDefault="001732FA" w:rsidP="0033646F">
      <w:pPr>
        <w:spacing w:after="160"/>
        <w:rPr>
          <w:rFonts w:eastAsia="Times New Roman" w:cstheme="minorHAnsi"/>
          <w:kern w:val="0"/>
          <w:lang w:eastAsia="nb-NO"/>
          <w14:ligatures w14:val="none"/>
        </w:rPr>
      </w:pPr>
      <w:r>
        <w:rPr>
          <w:rFonts w:eastAsia="Times New Roman" w:cstheme="minorHAnsi"/>
          <w:i/>
          <w:iCs/>
          <w:color w:val="000000"/>
          <w:kern w:val="0"/>
          <w:u w:val="single"/>
          <w:lang w:eastAsia="nb-NO"/>
          <w14:ligatures w14:val="none"/>
        </w:rPr>
        <w:lastRenderedPageBreak/>
        <w:br/>
      </w:r>
      <w:r w:rsidR="0033646F" w:rsidRPr="0033646F">
        <w:rPr>
          <w:rFonts w:eastAsia="Times New Roman" w:cstheme="minorHAnsi"/>
          <w:i/>
          <w:iCs/>
          <w:color w:val="000000"/>
          <w:kern w:val="0"/>
          <w:u w:val="single"/>
          <w:lang w:eastAsia="nb-NO"/>
          <w14:ligatures w14:val="none"/>
        </w:rPr>
        <w:t>Rapportering og oppdatering av handlingsplanen for energieffektivisering:</w:t>
      </w:r>
      <w:r w:rsidR="0033646F" w:rsidRPr="0033646F">
        <w:rPr>
          <w:rFonts w:eastAsia="Times New Roman" w:cstheme="minorHAnsi"/>
          <w:color w:val="000000"/>
          <w:kern w:val="0"/>
          <w:lang w:eastAsia="nb-NO"/>
          <w14:ligatures w14:val="none"/>
        </w:rPr>
        <w:t> </w:t>
      </w:r>
    </w:p>
    <w:p w14:paraId="7A1F6038" w14:textId="77777777" w:rsidR="0033646F" w:rsidRPr="0033646F" w:rsidRDefault="0033646F" w:rsidP="0033646F">
      <w:pPr>
        <w:spacing w:after="160"/>
        <w:rPr>
          <w:rFonts w:eastAsia="Times New Roman" w:cstheme="minorHAnsi"/>
          <w:kern w:val="0"/>
          <w:lang w:eastAsia="nb-NO"/>
          <w14:ligatures w14:val="none"/>
        </w:rPr>
      </w:pPr>
      <w:r w:rsidRPr="0033646F">
        <w:rPr>
          <w:rFonts w:eastAsia="Times New Roman" w:cstheme="minorHAnsi"/>
          <w:color w:val="000000"/>
          <w:kern w:val="0"/>
          <w:lang w:eastAsia="nb-NO"/>
          <w14:ligatures w14:val="none"/>
        </w:rPr>
        <w:t>Verbal: Stortinget ber regjeringen rapportere årlig energibruk i bygg og resultater fra alle tiltak i handlingsplanen for energieffektivisering. </w:t>
      </w:r>
    </w:p>
    <w:p w14:paraId="20BB4DD7" w14:textId="77777777" w:rsidR="0033646F" w:rsidRPr="0033646F" w:rsidRDefault="0033646F" w:rsidP="0033646F">
      <w:pPr>
        <w:spacing w:after="160"/>
        <w:rPr>
          <w:rFonts w:eastAsia="Times New Roman" w:cstheme="minorHAnsi"/>
          <w:kern w:val="0"/>
          <w:lang w:eastAsia="nb-NO"/>
          <w14:ligatures w14:val="none"/>
        </w:rPr>
      </w:pPr>
      <w:r w:rsidRPr="0033646F">
        <w:rPr>
          <w:rFonts w:eastAsia="Times New Roman" w:cstheme="minorHAnsi"/>
          <w:color w:val="000000"/>
          <w:kern w:val="0"/>
          <w:lang w:eastAsia="nb-NO"/>
          <w14:ligatures w14:val="none"/>
        </w:rPr>
        <w:t>Begrunnelse: Regjeringens handlingsplan for energieffektivisering må, på bakgrunn av rapportert status, effekt og måloppnåelse, oppdateres med virkemidler som sikrer at man er på stø kurs for å nå målet i 2030. Rapporteringen gjøres årlig i grønn bok, i OEDs budsjett eller annet egnet vis.</w:t>
      </w:r>
    </w:p>
    <w:p w14:paraId="4CA5F092" w14:textId="77777777" w:rsidR="0033646F" w:rsidRPr="0033646F" w:rsidRDefault="0033646F" w:rsidP="0033646F">
      <w:pPr>
        <w:spacing w:after="160"/>
        <w:rPr>
          <w:rFonts w:eastAsia="Times New Roman" w:cstheme="minorHAnsi"/>
          <w:kern w:val="0"/>
          <w:lang w:eastAsia="nb-NO"/>
          <w14:ligatures w14:val="none"/>
        </w:rPr>
      </w:pPr>
      <w:r w:rsidRPr="0033646F">
        <w:rPr>
          <w:rFonts w:eastAsia="Times New Roman" w:cstheme="minorHAnsi"/>
          <w:i/>
          <w:iCs/>
          <w:color w:val="000000"/>
          <w:kern w:val="0"/>
          <w:u w:val="single"/>
          <w:lang w:eastAsia="nb-NO"/>
          <w14:ligatures w14:val="none"/>
        </w:rPr>
        <w:t xml:space="preserve">Varighet nye ordninger i </w:t>
      </w:r>
      <w:proofErr w:type="spellStart"/>
      <w:r w:rsidRPr="0033646F">
        <w:rPr>
          <w:rFonts w:eastAsia="Times New Roman" w:cstheme="minorHAnsi"/>
          <w:i/>
          <w:iCs/>
          <w:color w:val="000000"/>
          <w:kern w:val="0"/>
          <w:u w:val="single"/>
          <w:lang w:eastAsia="nb-NO"/>
          <w14:ligatures w14:val="none"/>
        </w:rPr>
        <w:t>Enova</w:t>
      </w:r>
      <w:proofErr w:type="spellEnd"/>
      <w:r w:rsidRPr="0033646F">
        <w:rPr>
          <w:rFonts w:eastAsia="Times New Roman" w:cstheme="minorHAnsi"/>
          <w:i/>
          <w:iCs/>
          <w:color w:val="000000"/>
          <w:kern w:val="0"/>
          <w:u w:val="single"/>
          <w:lang w:eastAsia="nb-NO"/>
          <w14:ligatures w14:val="none"/>
        </w:rPr>
        <w:t>: </w:t>
      </w:r>
    </w:p>
    <w:p w14:paraId="150AE51D" w14:textId="77777777" w:rsidR="0033646F" w:rsidRPr="0033646F" w:rsidRDefault="0033646F" w:rsidP="0033646F">
      <w:pPr>
        <w:spacing w:after="160"/>
        <w:rPr>
          <w:rFonts w:eastAsia="Times New Roman" w:cstheme="minorHAnsi"/>
          <w:kern w:val="0"/>
          <w:lang w:eastAsia="nb-NO"/>
          <w14:ligatures w14:val="none"/>
        </w:rPr>
      </w:pPr>
      <w:r w:rsidRPr="0033646F">
        <w:rPr>
          <w:rFonts w:eastAsia="Times New Roman" w:cstheme="minorHAnsi"/>
          <w:color w:val="000000"/>
          <w:kern w:val="0"/>
          <w:lang w:eastAsia="nb-NO"/>
          <w14:ligatures w14:val="none"/>
        </w:rPr>
        <w:t>Verbal: Stortinget ber regjeringen sikre at nye programmer for energikartlegging og forbedring av energitilstand i borettslag og sameier, og yrkesbygg får en varighet og finansiering frem til 2030. </w:t>
      </w:r>
    </w:p>
    <w:p w14:paraId="5E04355E" w14:textId="77777777" w:rsidR="0033646F" w:rsidRPr="0033646F" w:rsidRDefault="0033646F" w:rsidP="0033646F">
      <w:pPr>
        <w:spacing w:after="160"/>
        <w:rPr>
          <w:rFonts w:eastAsia="Times New Roman" w:cstheme="minorHAnsi"/>
          <w:kern w:val="0"/>
          <w:lang w:eastAsia="nb-NO"/>
          <w14:ligatures w14:val="none"/>
        </w:rPr>
      </w:pPr>
      <w:r w:rsidRPr="0033646F">
        <w:rPr>
          <w:rFonts w:eastAsia="Times New Roman" w:cstheme="minorHAnsi"/>
          <w:color w:val="000000"/>
          <w:kern w:val="0"/>
          <w:lang w:eastAsia="nb-NO"/>
          <w14:ligatures w14:val="none"/>
        </w:rPr>
        <w:t xml:space="preserve">Begrunnelse: I september 2023 introduserte </w:t>
      </w:r>
      <w:proofErr w:type="spellStart"/>
      <w:r w:rsidRPr="0033646F">
        <w:rPr>
          <w:rFonts w:eastAsia="Times New Roman" w:cstheme="minorHAnsi"/>
          <w:color w:val="000000"/>
          <w:kern w:val="0"/>
          <w:lang w:eastAsia="nb-NO"/>
          <w14:ligatures w14:val="none"/>
        </w:rPr>
        <w:t>Enova</w:t>
      </w:r>
      <w:proofErr w:type="spellEnd"/>
      <w:r w:rsidRPr="0033646F">
        <w:rPr>
          <w:rFonts w:eastAsia="Times New Roman" w:cstheme="minorHAnsi"/>
          <w:color w:val="000000"/>
          <w:kern w:val="0"/>
          <w:lang w:eastAsia="nb-NO"/>
          <w14:ligatures w14:val="none"/>
        </w:rPr>
        <w:t xml:space="preserve"> 3 nye bygg-program med støtte til moden teknologi. Disse er rettet mot borettslag, sameier og yrkesbygg. Dersom regjeringen skal følge opp Energikommisjonens tilrådninger, slik de sier, og for at de nye ordningene skal ha effekt frem mot 2030, er det viktig med langsiktighet og forutsigbarhet. </w:t>
      </w:r>
    </w:p>
    <w:p w14:paraId="574E2AD9" w14:textId="77777777" w:rsidR="0033646F" w:rsidRPr="00B375C9" w:rsidRDefault="0033646F" w:rsidP="00837F06">
      <w:pPr>
        <w:rPr>
          <w:rFonts w:eastAsia="Times New Roman" w:cstheme="minorHAnsi"/>
          <w:kern w:val="0"/>
          <w:lang w:eastAsia="nb-NO"/>
          <w14:ligatures w14:val="none"/>
        </w:rPr>
      </w:pPr>
    </w:p>
    <w:p w14:paraId="370740FE" w14:textId="77777777" w:rsidR="00837F06" w:rsidRPr="00B375C9" w:rsidRDefault="00837F06">
      <w:pPr>
        <w:rPr>
          <w:rFonts w:cstheme="minorHAnsi"/>
        </w:rPr>
      </w:pPr>
    </w:p>
    <w:sectPr w:rsidR="00837F06" w:rsidRPr="00B375C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7F2C" w14:textId="77777777" w:rsidR="0031668A" w:rsidRDefault="0031668A" w:rsidP="00CB3307">
      <w:r>
        <w:separator/>
      </w:r>
    </w:p>
  </w:endnote>
  <w:endnote w:type="continuationSeparator" w:id="0">
    <w:p w14:paraId="6E0C8225" w14:textId="77777777" w:rsidR="0031668A" w:rsidRDefault="0031668A" w:rsidP="00CB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C687" w14:textId="77777777" w:rsidR="0031668A" w:rsidRDefault="0031668A" w:rsidP="00CB3307">
      <w:r>
        <w:separator/>
      </w:r>
    </w:p>
  </w:footnote>
  <w:footnote w:type="continuationSeparator" w:id="0">
    <w:p w14:paraId="150CA3B7" w14:textId="77777777" w:rsidR="0031668A" w:rsidRDefault="0031668A" w:rsidP="00CB3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9DD3" w14:textId="153B453B" w:rsidR="00CB3307" w:rsidRDefault="00CB3307">
    <w:pPr>
      <w:pStyle w:val="Topptekst"/>
    </w:pPr>
    <w:r w:rsidRPr="004F5FFA">
      <w:rPr>
        <w:noProof/>
        <w:vertAlign w:val="superscript"/>
      </w:rPr>
      <w:drawing>
        <wp:anchor distT="0" distB="0" distL="114300" distR="114300" simplePos="0" relativeHeight="251659264" behindDoc="0" locked="1" layoutInCell="1" allowOverlap="1" wp14:anchorId="1DDB9804" wp14:editId="0C63920B">
          <wp:simplePos x="0" y="0"/>
          <wp:positionH relativeFrom="column">
            <wp:posOffset>0</wp:posOffset>
          </wp:positionH>
          <wp:positionV relativeFrom="page">
            <wp:posOffset>639445</wp:posOffset>
          </wp:positionV>
          <wp:extent cx="1954800" cy="252000"/>
          <wp:effectExtent l="0" t="0" r="0" b="0"/>
          <wp:wrapThrough wrapText="bothSides">
            <wp:wrapPolygon edited="0">
              <wp:start x="0" y="0"/>
              <wp:lineTo x="0" y="19636"/>
              <wp:lineTo x="3158" y="19636"/>
              <wp:lineTo x="21263" y="18000"/>
              <wp:lineTo x="21263" y="3273"/>
              <wp:lineTo x="2947" y="0"/>
              <wp:lineTo x="0" y="0"/>
            </wp:wrapPolygon>
          </wp:wrapThrough>
          <wp:docPr id="10" name="Picture 10" descr="Green and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een and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800" cy="25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44F0"/>
    <w:multiLevelType w:val="multilevel"/>
    <w:tmpl w:val="E57E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5D558F"/>
    <w:multiLevelType w:val="multilevel"/>
    <w:tmpl w:val="1B504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70B50"/>
    <w:multiLevelType w:val="multilevel"/>
    <w:tmpl w:val="130E8408"/>
    <w:lvl w:ilvl="0">
      <w:start w:val="1"/>
      <w:numFmt w:val="decimal"/>
      <w:lvlText w:val="%1."/>
      <w:lvlJc w:val="left"/>
      <w:pPr>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700440">
    <w:abstractNumId w:val="1"/>
  </w:num>
  <w:num w:numId="2" w16cid:durableId="1158107906">
    <w:abstractNumId w:val="1"/>
    <w:lvlOverride w:ilvl="1">
      <w:lvl w:ilvl="1">
        <w:numFmt w:val="bullet"/>
        <w:lvlText w:val=""/>
        <w:lvlJc w:val="left"/>
        <w:pPr>
          <w:tabs>
            <w:tab w:val="num" w:pos="1440"/>
          </w:tabs>
          <w:ind w:left="1440" w:hanging="360"/>
        </w:pPr>
        <w:rPr>
          <w:rFonts w:ascii="Symbol" w:hAnsi="Symbol" w:hint="default"/>
          <w:sz w:val="20"/>
        </w:rPr>
      </w:lvl>
    </w:lvlOverride>
  </w:num>
  <w:num w:numId="3" w16cid:durableId="1883319162">
    <w:abstractNumId w:val="1"/>
    <w:lvlOverride w:ilvl="1">
      <w:lvl w:ilvl="1">
        <w:numFmt w:val="bullet"/>
        <w:lvlText w:val=""/>
        <w:lvlJc w:val="left"/>
        <w:pPr>
          <w:tabs>
            <w:tab w:val="num" w:pos="1440"/>
          </w:tabs>
          <w:ind w:left="1440" w:hanging="360"/>
        </w:pPr>
        <w:rPr>
          <w:rFonts w:ascii="Symbol" w:hAnsi="Symbol" w:hint="default"/>
          <w:sz w:val="20"/>
        </w:rPr>
      </w:lvl>
    </w:lvlOverride>
  </w:num>
  <w:num w:numId="4" w16cid:durableId="1157766825">
    <w:abstractNumId w:val="0"/>
  </w:num>
  <w:num w:numId="5" w16cid:durableId="537544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06"/>
    <w:rsid w:val="000C54A6"/>
    <w:rsid w:val="000E0E21"/>
    <w:rsid w:val="001732FA"/>
    <w:rsid w:val="002C7B60"/>
    <w:rsid w:val="0031668A"/>
    <w:rsid w:val="0033646F"/>
    <w:rsid w:val="003B3C6F"/>
    <w:rsid w:val="004E1284"/>
    <w:rsid w:val="007A0B89"/>
    <w:rsid w:val="00837F06"/>
    <w:rsid w:val="00A97821"/>
    <w:rsid w:val="00B375C9"/>
    <w:rsid w:val="00CB33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1DEED12"/>
  <w15:chartTrackingRefBased/>
  <w15:docId w15:val="{C26AEA94-CE93-3E41-82B6-9E0E6AD1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B33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link w:val="Overskrift2Tegn"/>
    <w:uiPriority w:val="9"/>
    <w:qFormat/>
    <w:rsid w:val="0033646F"/>
    <w:pPr>
      <w:spacing w:before="100" w:beforeAutospacing="1" w:after="100" w:afterAutospacing="1"/>
      <w:outlineLvl w:val="1"/>
    </w:pPr>
    <w:rPr>
      <w:rFonts w:ascii="Times New Roman" w:eastAsia="Times New Roman" w:hAnsi="Times New Roman" w:cs="Times New Roman"/>
      <w:b/>
      <w:bCs/>
      <w:kern w:val="0"/>
      <w:sz w:val="36"/>
      <w:szCs w:val="36"/>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3646F"/>
    <w:rPr>
      <w:rFonts w:ascii="Times New Roman" w:eastAsia="Times New Roman" w:hAnsi="Times New Roman" w:cs="Times New Roman"/>
      <w:b/>
      <w:bCs/>
      <w:kern w:val="0"/>
      <w:sz w:val="36"/>
      <w:szCs w:val="36"/>
      <w:lang w:eastAsia="nb-NO"/>
      <w14:ligatures w14:val="none"/>
    </w:rPr>
  </w:style>
  <w:style w:type="paragraph" w:styleId="NormalWeb">
    <w:name w:val="Normal (Web)"/>
    <w:basedOn w:val="Normal"/>
    <w:uiPriority w:val="99"/>
    <w:unhideWhenUsed/>
    <w:rsid w:val="0033646F"/>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Overskrift1Tegn">
    <w:name w:val="Overskrift 1 Tegn"/>
    <w:basedOn w:val="Standardskriftforavsnitt"/>
    <w:link w:val="Overskrift1"/>
    <w:uiPriority w:val="9"/>
    <w:rsid w:val="00CB3307"/>
    <w:rPr>
      <w:rFonts w:asciiTheme="majorHAnsi" w:eastAsiaTheme="majorEastAsia" w:hAnsiTheme="majorHAnsi" w:cstheme="majorBidi"/>
      <w:color w:val="2F5496" w:themeColor="accent1" w:themeShade="BF"/>
      <w:sz w:val="32"/>
      <w:szCs w:val="32"/>
    </w:rPr>
  </w:style>
  <w:style w:type="character" w:customStyle="1" w:styleId="date">
    <w:name w:val="date"/>
    <w:basedOn w:val="Standardskriftforavsnitt"/>
    <w:rsid w:val="00CB3307"/>
  </w:style>
  <w:style w:type="character" w:styleId="Hyperkobling">
    <w:name w:val="Hyperlink"/>
    <w:basedOn w:val="Standardskriftforavsnitt"/>
    <w:uiPriority w:val="99"/>
    <w:semiHidden/>
    <w:unhideWhenUsed/>
    <w:rsid w:val="00CB3307"/>
    <w:rPr>
      <w:color w:val="0000FF"/>
      <w:u w:val="single"/>
    </w:rPr>
  </w:style>
  <w:style w:type="paragraph" w:styleId="Topptekst">
    <w:name w:val="header"/>
    <w:basedOn w:val="Normal"/>
    <w:link w:val="TopptekstTegn"/>
    <w:uiPriority w:val="99"/>
    <w:unhideWhenUsed/>
    <w:rsid w:val="00CB3307"/>
    <w:pPr>
      <w:tabs>
        <w:tab w:val="center" w:pos="4536"/>
        <w:tab w:val="right" w:pos="9072"/>
      </w:tabs>
    </w:pPr>
  </w:style>
  <w:style w:type="character" w:customStyle="1" w:styleId="TopptekstTegn">
    <w:name w:val="Topptekst Tegn"/>
    <w:basedOn w:val="Standardskriftforavsnitt"/>
    <w:link w:val="Topptekst"/>
    <w:uiPriority w:val="99"/>
    <w:rsid w:val="00CB3307"/>
  </w:style>
  <w:style w:type="paragraph" w:styleId="Bunntekst">
    <w:name w:val="footer"/>
    <w:basedOn w:val="Normal"/>
    <w:link w:val="BunntekstTegn"/>
    <w:uiPriority w:val="99"/>
    <w:unhideWhenUsed/>
    <w:rsid w:val="00CB3307"/>
    <w:pPr>
      <w:tabs>
        <w:tab w:val="center" w:pos="4536"/>
        <w:tab w:val="right" w:pos="9072"/>
      </w:tabs>
    </w:pPr>
  </w:style>
  <w:style w:type="character" w:customStyle="1" w:styleId="BunntekstTegn">
    <w:name w:val="Bunntekst Tegn"/>
    <w:basedOn w:val="Standardskriftforavsnitt"/>
    <w:link w:val="Bunntekst"/>
    <w:uiPriority w:val="99"/>
    <w:rsid w:val="00CB3307"/>
  </w:style>
  <w:style w:type="paragraph" w:customStyle="1" w:styleId="paragraph">
    <w:name w:val="paragraph"/>
    <w:basedOn w:val="Normal"/>
    <w:rsid w:val="00B375C9"/>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apple-converted-space">
    <w:name w:val="apple-converted-space"/>
    <w:basedOn w:val="Standardskriftforavsnitt"/>
    <w:rsid w:val="00B375C9"/>
  </w:style>
  <w:style w:type="paragraph" w:customStyle="1" w:styleId="xparagraph">
    <w:name w:val="x_paragraph"/>
    <w:basedOn w:val="Normal"/>
    <w:rsid w:val="00B375C9"/>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xnormaltextrun">
    <w:name w:val="x_normaltextrun"/>
    <w:basedOn w:val="Standardskriftforavsnitt"/>
    <w:rsid w:val="00B375C9"/>
  </w:style>
  <w:style w:type="character" w:customStyle="1" w:styleId="xeop">
    <w:name w:val="x_eop"/>
    <w:basedOn w:val="Standardskriftforavsnitt"/>
    <w:rsid w:val="00B375C9"/>
  </w:style>
  <w:style w:type="paragraph" w:customStyle="1" w:styleId="xmsonormal">
    <w:name w:val="x_msonormal"/>
    <w:basedOn w:val="Normal"/>
    <w:rsid w:val="00B375C9"/>
    <w:pPr>
      <w:spacing w:before="100" w:beforeAutospacing="1" w:after="100" w:afterAutospacing="1"/>
    </w:pPr>
    <w:rPr>
      <w:rFonts w:ascii="Times New Roman" w:eastAsia="Times New Roman" w:hAnsi="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5407">
      <w:bodyDiv w:val="1"/>
      <w:marLeft w:val="0"/>
      <w:marRight w:val="0"/>
      <w:marTop w:val="0"/>
      <w:marBottom w:val="0"/>
      <w:divBdr>
        <w:top w:val="none" w:sz="0" w:space="0" w:color="auto"/>
        <w:left w:val="none" w:sz="0" w:space="0" w:color="auto"/>
        <w:bottom w:val="none" w:sz="0" w:space="0" w:color="auto"/>
        <w:right w:val="none" w:sz="0" w:space="0" w:color="auto"/>
      </w:divBdr>
      <w:divsChild>
        <w:div w:id="760563287">
          <w:marLeft w:val="0"/>
          <w:marRight w:val="0"/>
          <w:marTop w:val="0"/>
          <w:marBottom w:val="0"/>
          <w:divBdr>
            <w:top w:val="none" w:sz="0" w:space="0" w:color="auto"/>
            <w:left w:val="none" w:sz="0" w:space="0" w:color="auto"/>
            <w:bottom w:val="none" w:sz="0" w:space="0" w:color="auto"/>
            <w:right w:val="none" w:sz="0" w:space="0" w:color="auto"/>
          </w:divBdr>
        </w:div>
      </w:divsChild>
    </w:div>
    <w:div w:id="700321899">
      <w:bodyDiv w:val="1"/>
      <w:marLeft w:val="0"/>
      <w:marRight w:val="0"/>
      <w:marTop w:val="0"/>
      <w:marBottom w:val="0"/>
      <w:divBdr>
        <w:top w:val="none" w:sz="0" w:space="0" w:color="auto"/>
        <w:left w:val="none" w:sz="0" w:space="0" w:color="auto"/>
        <w:bottom w:val="none" w:sz="0" w:space="0" w:color="auto"/>
        <w:right w:val="none" w:sz="0" w:space="0" w:color="auto"/>
      </w:divBdr>
      <w:divsChild>
        <w:div w:id="1003048126">
          <w:marLeft w:val="0"/>
          <w:marRight w:val="0"/>
          <w:marTop w:val="0"/>
          <w:marBottom w:val="0"/>
          <w:divBdr>
            <w:top w:val="none" w:sz="0" w:space="0" w:color="auto"/>
            <w:left w:val="none" w:sz="0" w:space="0" w:color="auto"/>
            <w:bottom w:val="none" w:sz="0" w:space="0" w:color="auto"/>
            <w:right w:val="none" w:sz="0" w:space="0" w:color="auto"/>
          </w:divBdr>
        </w:div>
      </w:divsChild>
    </w:div>
    <w:div w:id="1628318066">
      <w:bodyDiv w:val="1"/>
      <w:marLeft w:val="0"/>
      <w:marRight w:val="0"/>
      <w:marTop w:val="0"/>
      <w:marBottom w:val="0"/>
      <w:divBdr>
        <w:top w:val="none" w:sz="0" w:space="0" w:color="auto"/>
        <w:left w:val="none" w:sz="0" w:space="0" w:color="auto"/>
        <w:bottom w:val="none" w:sz="0" w:space="0" w:color="auto"/>
        <w:right w:val="none" w:sz="0" w:space="0" w:color="auto"/>
      </w:divBdr>
    </w:div>
    <w:div w:id="1850288933">
      <w:bodyDiv w:val="1"/>
      <w:marLeft w:val="0"/>
      <w:marRight w:val="0"/>
      <w:marTop w:val="0"/>
      <w:marBottom w:val="0"/>
      <w:divBdr>
        <w:top w:val="none" w:sz="0" w:space="0" w:color="auto"/>
        <w:left w:val="none" w:sz="0" w:space="0" w:color="auto"/>
        <w:bottom w:val="none" w:sz="0" w:space="0" w:color="auto"/>
        <w:right w:val="none" w:sz="0" w:space="0" w:color="auto"/>
      </w:divBdr>
      <w:divsChild>
        <w:div w:id="427430820">
          <w:marLeft w:val="225"/>
          <w:marRight w:val="225"/>
          <w:marTop w:val="0"/>
          <w:marBottom w:val="225"/>
          <w:divBdr>
            <w:top w:val="none" w:sz="0" w:space="0" w:color="auto"/>
            <w:left w:val="none" w:sz="0" w:space="0" w:color="auto"/>
            <w:bottom w:val="none" w:sz="0" w:space="0" w:color="auto"/>
            <w:right w:val="none" w:sz="0" w:space="0" w:color="auto"/>
          </w:divBdr>
          <w:divsChild>
            <w:div w:id="319040102">
              <w:marLeft w:val="0"/>
              <w:marRight w:val="0"/>
              <w:marTop w:val="0"/>
              <w:marBottom w:val="0"/>
              <w:divBdr>
                <w:top w:val="none" w:sz="0" w:space="0" w:color="auto"/>
                <w:left w:val="none" w:sz="0" w:space="0" w:color="auto"/>
                <w:bottom w:val="none" w:sz="0" w:space="0" w:color="auto"/>
                <w:right w:val="none" w:sz="0" w:space="0" w:color="auto"/>
              </w:divBdr>
            </w:div>
          </w:divsChild>
        </w:div>
        <w:div w:id="300968358">
          <w:marLeft w:val="225"/>
          <w:marRight w:val="225"/>
          <w:marTop w:val="0"/>
          <w:marBottom w:val="225"/>
          <w:divBdr>
            <w:top w:val="none" w:sz="0" w:space="0" w:color="auto"/>
            <w:left w:val="none" w:sz="0" w:space="0" w:color="auto"/>
            <w:bottom w:val="none" w:sz="0" w:space="0" w:color="auto"/>
            <w:right w:val="none" w:sz="0" w:space="0" w:color="auto"/>
          </w:divBdr>
        </w:div>
        <w:div w:id="1981839555">
          <w:marLeft w:val="0"/>
          <w:marRight w:val="0"/>
          <w:marTop w:val="0"/>
          <w:marBottom w:val="0"/>
          <w:divBdr>
            <w:top w:val="none" w:sz="0" w:space="0" w:color="auto"/>
            <w:left w:val="none" w:sz="0" w:space="0" w:color="auto"/>
            <w:bottom w:val="none" w:sz="0" w:space="0" w:color="auto"/>
            <w:right w:val="none" w:sz="0" w:space="0" w:color="auto"/>
          </w:divBdr>
          <w:divsChild>
            <w:div w:id="1596985134">
              <w:marLeft w:val="225"/>
              <w:marRight w:val="225"/>
              <w:marTop w:val="0"/>
              <w:marBottom w:val="225"/>
              <w:divBdr>
                <w:top w:val="none" w:sz="0" w:space="0" w:color="auto"/>
                <w:left w:val="none" w:sz="0" w:space="0" w:color="auto"/>
                <w:bottom w:val="none" w:sz="0" w:space="0" w:color="auto"/>
                <w:right w:val="none" w:sz="0" w:space="0" w:color="auto"/>
              </w:divBdr>
              <w:divsChild>
                <w:div w:id="517276103">
                  <w:marLeft w:val="0"/>
                  <w:marRight w:val="0"/>
                  <w:marTop w:val="0"/>
                  <w:marBottom w:val="225"/>
                  <w:divBdr>
                    <w:top w:val="none" w:sz="0" w:space="0" w:color="auto"/>
                    <w:left w:val="none" w:sz="0" w:space="0" w:color="auto"/>
                    <w:bottom w:val="single" w:sz="6" w:space="0" w:color="DDDDDD"/>
                    <w:right w:val="none" w:sz="0" w:space="0" w:color="auto"/>
                  </w:divBdr>
                  <w:divsChild>
                    <w:div w:id="1909068872">
                      <w:marLeft w:val="0"/>
                      <w:marRight w:val="0"/>
                      <w:marTop w:val="0"/>
                      <w:marBottom w:val="0"/>
                      <w:divBdr>
                        <w:top w:val="none" w:sz="0" w:space="0" w:color="auto"/>
                        <w:left w:val="none" w:sz="0" w:space="0" w:color="auto"/>
                        <w:bottom w:val="none" w:sz="0" w:space="0" w:color="auto"/>
                        <w:right w:val="none" w:sz="0" w:space="0" w:color="auto"/>
                      </w:divBdr>
                      <w:divsChild>
                        <w:div w:id="4754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855</Words>
  <Characters>4534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Widerøe Wibe</dc:creator>
  <cp:keywords/>
  <dc:description/>
  <cp:lastModifiedBy>Hilde Widerøe Wibe</cp:lastModifiedBy>
  <cp:revision>5</cp:revision>
  <dcterms:created xsi:type="dcterms:W3CDTF">2023-10-12T12:54:00Z</dcterms:created>
  <dcterms:modified xsi:type="dcterms:W3CDTF">2023-10-23T14:22:00Z</dcterms:modified>
</cp:coreProperties>
</file>