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90E4" w14:textId="186B6692" w:rsidR="00E67FB0" w:rsidRPr="00F7676E" w:rsidRDefault="00E67FB0" w:rsidP="003E43DE">
      <w:pPr>
        <w:pStyle w:val="Overskrift1"/>
        <w:spacing w:line="240" w:lineRule="auto"/>
        <w:rPr>
          <w:rFonts w:asciiTheme="minorHAnsi" w:hAnsiTheme="minorHAnsi" w:cstheme="minorHAnsi"/>
          <w:color w:val="auto"/>
          <w:lang w:val="nb-NO"/>
        </w:rPr>
      </w:pPr>
      <w:r w:rsidRPr="00F7676E">
        <w:rPr>
          <w:rFonts w:asciiTheme="minorHAnsi" w:hAnsiTheme="minorHAnsi" w:cstheme="minorHAnsi"/>
          <w:color w:val="auto"/>
          <w:lang w:val="nb-NO"/>
        </w:rPr>
        <w:t xml:space="preserve">Innspill til handlingsplan </w:t>
      </w:r>
      <w:r w:rsidR="00965A96" w:rsidRPr="00F7676E">
        <w:rPr>
          <w:rFonts w:asciiTheme="minorHAnsi" w:hAnsiTheme="minorHAnsi" w:cstheme="minorHAnsi"/>
          <w:color w:val="auto"/>
          <w:lang w:val="nb-NO"/>
        </w:rPr>
        <w:t xml:space="preserve">for </w:t>
      </w:r>
      <w:r w:rsidR="00A05ECC" w:rsidRPr="00F7676E">
        <w:rPr>
          <w:rFonts w:asciiTheme="minorHAnsi" w:hAnsiTheme="minorHAnsi" w:cstheme="minorHAnsi"/>
          <w:color w:val="auto"/>
          <w:lang w:val="nb-NO"/>
        </w:rPr>
        <w:t>energieffektivisering</w:t>
      </w:r>
      <w:r w:rsidRPr="00F7676E">
        <w:rPr>
          <w:rFonts w:asciiTheme="minorHAnsi" w:hAnsiTheme="minorHAnsi" w:cstheme="minorHAnsi"/>
          <w:color w:val="auto"/>
          <w:lang w:val="nb-NO"/>
        </w:rPr>
        <w:t xml:space="preserve"> </w:t>
      </w:r>
    </w:p>
    <w:p w14:paraId="5D899C66" w14:textId="7EB6113E" w:rsidR="004648CF" w:rsidRPr="00F7676E" w:rsidRDefault="004648CF" w:rsidP="003E43DE">
      <w:pPr>
        <w:tabs>
          <w:tab w:val="num" w:pos="720"/>
        </w:tabs>
        <w:spacing w:after="100" w:afterAutospacing="1" w:line="240" w:lineRule="auto"/>
        <w:rPr>
          <w:rFonts w:cstheme="minorHAnsi"/>
          <w:i/>
          <w:iCs/>
          <w:sz w:val="24"/>
          <w:szCs w:val="24"/>
          <w:lang w:val="nb-NO"/>
        </w:rPr>
      </w:pPr>
      <w:r w:rsidRPr="00F7676E">
        <w:rPr>
          <w:rFonts w:cstheme="minorHAnsi"/>
          <w:i/>
          <w:iCs/>
          <w:sz w:val="24"/>
          <w:szCs w:val="24"/>
          <w:lang w:val="nb-NO"/>
        </w:rPr>
        <w:t>Norske Trevarer representerer nærmere 300 selvstendige</w:t>
      </w:r>
      <w:r w:rsidR="00C04927" w:rsidRPr="00F7676E">
        <w:rPr>
          <w:rFonts w:cstheme="minorHAnsi"/>
          <w:i/>
          <w:iCs/>
          <w:sz w:val="24"/>
          <w:szCs w:val="24"/>
          <w:lang w:val="nb-NO"/>
        </w:rPr>
        <w:t xml:space="preserve"> </w:t>
      </w:r>
      <w:r w:rsidRPr="00F7676E">
        <w:rPr>
          <w:rFonts w:cstheme="minorHAnsi"/>
          <w:i/>
          <w:iCs/>
          <w:sz w:val="24"/>
          <w:szCs w:val="24"/>
          <w:lang w:val="nb-NO"/>
        </w:rPr>
        <w:t xml:space="preserve">norske trevarebedrifter som lager </w:t>
      </w:r>
      <w:r w:rsidR="00E67FB0" w:rsidRPr="00F7676E">
        <w:rPr>
          <w:rFonts w:cstheme="minorHAnsi"/>
          <w:i/>
          <w:iCs/>
          <w:sz w:val="24"/>
          <w:szCs w:val="24"/>
          <w:lang w:val="nb-NO"/>
        </w:rPr>
        <w:t>innredning</w:t>
      </w:r>
      <w:r w:rsidRPr="00F7676E">
        <w:rPr>
          <w:rFonts w:cstheme="minorHAnsi"/>
          <w:i/>
          <w:iCs/>
          <w:sz w:val="24"/>
          <w:szCs w:val="24"/>
          <w:lang w:val="nb-NO"/>
        </w:rPr>
        <w:t xml:space="preserve"> i tre</w:t>
      </w:r>
      <w:r w:rsidR="00C04927" w:rsidRPr="00F7676E">
        <w:rPr>
          <w:rFonts w:cstheme="minorHAnsi"/>
          <w:i/>
          <w:iCs/>
          <w:sz w:val="24"/>
          <w:szCs w:val="24"/>
          <w:lang w:val="nb-NO"/>
        </w:rPr>
        <w:t>, herunder vinduer</w:t>
      </w:r>
      <w:r w:rsidR="00E67FB0" w:rsidRPr="00F7676E">
        <w:rPr>
          <w:rFonts w:cstheme="minorHAnsi"/>
          <w:i/>
          <w:iCs/>
          <w:sz w:val="24"/>
          <w:szCs w:val="24"/>
          <w:lang w:val="nb-NO"/>
        </w:rPr>
        <w:t>. Vi har nærmere 4</w:t>
      </w:r>
      <w:r w:rsidR="00965A96" w:rsidRPr="00F7676E">
        <w:rPr>
          <w:rFonts w:cstheme="minorHAnsi"/>
          <w:i/>
          <w:iCs/>
          <w:sz w:val="24"/>
          <w:szCs w:val="24"/>
          <w:lang w:val="nb-NO"/>
        </w:rPr>
        <w:t>600</w:t>
      </w:r>
      <w:r w:rsidR="00E67FB0" w:rsidRPr="00F7676E">
        <w:rPr>
          <w:rFonts w:cstheme="minorHAnsi"/>
          <w:i/>
          <w:iCs/>
          <w:sz w:val="24"/>
          <w:szCs w:val="24"/>
          <w:lang w:val="nb-NO"/>
        </w:rPr>
        <w:t xml:space="preserve"> dyktige medarbeidere, </w:t>
      </w:r>
      <w:r w:rsidR="00965A96" w:rsidRPr="00F7676E">
        <w:rPr>
          <w:rFonts w:cstheme="minorHAnsi"/>
          <w:i/>
          <w:iCs/>
          <w:sz w:val="24"/>
          <w:szCs w:val="24"/>
          <w:lang w:val="nb-NO"/>
        </w:rPr>
        <w:t>10,8 milliarder</w:t>
      </w:r>
      <w:r w:rsidR="00E67FB0" w:rsidRPr="00F7676E">
        <w:rPr>
          <w:rFonts w:cstheme="minorHAnsi"/>
          <w:i/>
          <w:iCs/>
          <w:sz w:val="24"/>
          <w:szCs w:val="24"/>
          <w:lang w:val="nb-NO"/>
        </w:rPr>
        <w:t xml:space="preserve"> i omsetning og 170 lærlinger. </w:t>
      </w:r>
      <w:r w:rsidR="00F8788B">
        <w:rPr>
          <w:rFonts w:cstheme="minorHAnsi"/>
          <w:i/>
          <w:iCs/>
          <w:sz w:val="24"/>
          <w:szCs w:val="24"/>
          <w:lang w:val="nb-NO"/>
        </w:rPr>
        <w:br/>
      </w:r>
    </w:p>
    <w:p w14:paraId="04BC9F5E" w14:textId="2F2DEA6C" w:rsidR="003F7A81" w:rsidRPr="00F8788B" w:rsidRDefault="00E03A15" w:rsidP="00F8788B">
      <w:pPr>
        <w:numPr>
          <w:ilvl w:val="0"/>
          <w:numId w:val="2"/>
        </w:numPr>
        <w:spacing w:after="100" w:afterAutospacing="1" w:line="240" w:lineRule="auto"/>
        <w:rPr>
          <w:rFonts w:eastAsia="Times New Roman" w:cstheme="minorHAnsi"/>
          <w:b/>
          <w:bCs/>
          <w:sz w:val="24"/>
          <w:szCs w:val="24"/>
          <w:shd w:val="clear" w:color="auto" w:fill="auto"/>
          <w:lang w:val="nb-NO" w:eastAsia="nb-NO"/>
        </w:rPr>
      </w:pPr>
      <w:r w:rsidRPr="00F7676E">
        <w:rPr>
          <w:rFonts w:eastAsia="Times New Roman" w:cstheme="minorHAnsi"/>
          <w:b/>
          <w:bCs/>
          <w:sz w:val="24"/>
          <w:szCs w:val="24"/>
          <w:shd w:val="clear" w:color="auto" w:fill="auto"/>
          <w:lang w:val="nb-NO" w:eastAsia="nb-NO"/>
        </w:rPr>
        <w:t>Hva er de største utfordringene/barrierene i arbeidet med energieffektivisering i ulike sektorer?</w:t>
      </w:r>
    </w:p>
    <w:p w14:paraId="7651D19A" w14:textId="2903D380" w:rsidR="003F7A81" w:rsidRPr="00F7676E" w:rsidRDefault="003F7A81" w:rsidP="003E43DE">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rPr>
        <w:t xml:space="preserve">Den viktigste barrieren for å utløse effektive energitiltak er folk flest manglende evne til å frigjøre kapital grunnet økte renter, generelt prisnivå og strømkostnader. Det paradoksale er at strømkostnaden tidligere har vært et hinder for denne type tiltak, fordi besparelsen i kroner og øre blir for lav til å gjøre det til en god investering. Nå er imidlertid oppmerksomheten rundt energiforbruk og -kostnader forbundet med det å eie egen bolig en ganske annen. </w:t>
      </w:r>
    </w:p>
    <w:p w14:paraId="25A320F3" w14:textId="77777777" w:rsidR="00C04927" w:rsidRPr="00F7676E" w:rsidRDefault="00C04927" w:rsidP="003E43DE">
      <w:pPr>
        <w:spacing w:line="240" w:lineRule="auto"/>
        <w:rPr>
          <w:rFonts w:eastAsia="Times New Roman" w:cstheme="minorHAnsi"/>
          <w:sz w:val="24"/>
          <w:szCs w:val="24"/>
          <w:shd w:val="clear" w:color="auto" w:fill="auto"/>
          <w:lang w:val="nb-NO" w:eastAsia="nb-NO"/>
        </w:rPr>
      </w:pPr>
    </w:p>
    <w:p w14:paraId="265A5506" w14:textId="5862537E" w:rsidR="00A96630" w:rsidRPr="00F7676E" w:rsidRDefault="003F7A81" w:rsidP="003E43DE">
      <w:pPr>
        <w:spacing w:line="240" w:lineRule="auto"/>
        <w:rPr>
          <w:rFonts w:cstheme="minorHAnsi"/>
          <w:sz w:val="24"/>
          <w:szCs w:val="24"/>
          <w:lang w:val="nb-NO"/>
        </w:rPr>
      </w:pPr>
      <w:r>
        <w:rPr>
          <w:rFonts w:eastAsia="Times New Roman" w:cstheme="minorHAnsi"/>
          <w:sz w:val="24"/>
          <w:szCs w:val="24"/>
          <w:shd w:val="clear" w:color="auto" w:fill="auto"/>
          <w:lang w:val="nb-NO" w:eastAsia="nb-NO"/>
        </w:rPr>
        <w:t>T</w:t>
      </w:r>
      <w:r w:rsidR="00C04927" w:rsidRPr="00F7676E">
        <w:rPr>
          <w:rFonts w:eastAsia="Times New Roman" w:cstheme="minorHAnsi"/>
          <w:sz w:val="24"/>
          <w:szCs w:val="24"/>
          <w:shd w:val="clear" w:color="auto" w:fill="auto"/>
          <w:lang w:val="nb-NO" w:eastAsia="nb-NO"/>
        </w:rPr>
        <w:t xml:space="preserve">all fra </w:t>
      </w:r>
      <w:proofErr w:type="spellStart"/>
      <w:r w:rsidR="00C04927" w:rsidRPr="00F7676E">
        <w:rPr>
          <w:rFonts w:eastAsia="Times New Roman" w:cstheme="minorHAnsi"/>
          <w:sz w:val="24"/>
          <w:szCs w:val="24"/>
          <w:shd w:val="clear" w:color="auto" w:fill="auto"/>
          <w:lang w:val="nb-NO" w:eastAsia="nb-NO"/>
        </w:rPr>
        <w:t>Enova</w:t>
      </w:r>
      <w:proofErr w:type="spellEnd"/>
      <w:r w:rsidR="00C04927" w:rsidRPr="00F7676E">
        <w:rPr>
          <w:rFonts w:eastAsia="Times New Roman" w:cstheme="minorHAnsi"/>
          <w:sz w:val="24"/>
          <w:szCs w:val="24"/>
          <w:shd w:val="clear" w:color="auto" w:fill="auto"/>
          <w:lang w:val="nb-NO" w:eastAsia="nb-NO"/>
        </w:rPr>
        <w:t xml:space="preserve"> viser at vinduer står for opp til 40 prosent av varmetapet i bygninger. Å skifte ut gamle vinduer er dermed blant de mest effektive energieffektiviseringstiltakene. </w:t>
      </w:r>
      <w:r>
        <w:rPr>
          <w:rFonts w:eastAsia="Times New Roman" w:cstheme="minorHAnsi"/>
          <w:sz w:val="24"/>
          <w:szCs w:val="24"/>
          <w:shd w:val="clear" w:color="auto" w:fill="auto"/>
          <w:lang w:val="nb-NO" w:eastAsia="nb-NO"/>
        </w:rPr>
        <w:t>Mange av våre medlemmer er vindusprodusenter og deres erfaringer er</w:t>
      </w:r>
      <w:r w:rsidR="00A96630" w:rsidRPr="00F7676E">
        <w:rPr>
          <w:rFonts w:cstheme="minorHAnsi"/>
          <w:sz w:val="24"/>
          <w:szCs w:val="24"/>
          <w:lang w:val="nb-NO"/>
        </w:rPr>
        <w:t xml:space="preserve"> </w:t>
      </w:r>
      <w:r w:rsidR="00C04927" w:rsidRPr="00F7676E">
        <w:rPr>
          <w:rFonts w:cstheme="minorHAnsi"/>
          <w:sz w:val="24"/>
          <w:szCs w:val="24"/>
          <w:lang w:val="nb-NO"/>
        </w:rPr>
        <w:t>at</w:t>
      </w:r>
      <w:r w:rsidR="00A96630" w:rsidRPr="00F7676E">
        <w:rPr>
          <w:rFonts w:cstheme="minorHAnsi"/>
          <w:sz w:val="24"/>
          <w:szCs w:val="24"/>
          <w:lang w:val="nb-NO"/>
        </w:rPr>
        <w:t xml:space="preserve"> mange ønsker å bytte vinduer, men </w:t>
      </w:r>
      <w:r w:rsidR="00C04927" w:rsidRPr="00F7676E">
        <w:rPr>
          <w:rFonts w:cstheme="minorHAnsi"/>
          <w:sz w:val="24"/>
          <w:szCs w:val="24"/>
          <w:lang w:val="nb-NO"/>
        </w:rPr>
        <w:t>har</w:t>
      </w:r>
      <w:r w:rsidR="00A96630" w:rsidRPr="00F7676E">
        <w:rPr>
          <w:rFonts w:cstheme="minorHAnsi"/>
          <w:sz w:val="24"/>
          <w:szCs w:val="24"/>
          <w:lang w:val="nb-NO"/>
        </w:rPr>
        <w:t xml:space="preserve"> ikke råd til å ta hele huset på en gang, slik de eksisterende støtteordningene i regi av </w:t>
      </w:r>
      <w:proofErr w:type="spellStart"/>
      <w:r w:rsidR="00A96630" w:rsidRPr="00F7676E">
        <w:rPr>
          <w:rFonts w:cstheme="minorHAnsi"/>
          <w:sz w:val="24"/>
          <w:szCs w:val="24"/>
          <w:lang w:val="nb-NO"/>
        </w:rPr>
        <w:t>Enova</w:t>
      </w:r>
      <w:proofErr w:type="spellEnd"/>
      <w:r w:rsidR="00A96630" w:rsidRPr="00F7676E">
        <w:rPr>
          <w:rFonts w:cstheme="minorHAnsi"/>
          <w:sz w:val="24"/>
          <w:szCs w:val="24"/>
          <w:lang w:val="nb-NO"/>
        </w:rPr>
        <w:t xml:space="preserve"> krever. </w:t>
      </w:r>
      <w:r w:rsidR="00801B6B">
        <w:rPr>
          <w:rFonts w:cstheme="minorHAnsi"/>
          <w:sz w:val="24"/>
          <w:szCs w:val="24"/>
          <w:lang w:val="nb-NO"/>
        </w:rPr>
        <w:t xml:space="preserve">Det er også et signal at flere kommuner gir støtte til vindusutskiftning fordi de mener </w:t>
      </w:r>
      <w:proofErr w:type="spellStart"/>
      <w:r w:rsidR="00801B6B">
        <w:rPr>
          <w:rFonts w:cstheme="minorHAnsi"/>
          <w:sz w:val="24"/>
          <w:szCs w:val="24"/>
          <w:lang w:val="nb-NO"/>
        </w:rPr>
        <w:t>Enovas</w:t>
      </w:r>
      <w:proofErr w:type="spellEnd"/>
      <w:r w:rsidR="00801B6B">
        <w:rPr>
          <w:rFonts w:cstheme="minorHAnsi"/>
          <w:sz w:val="24"/>
          <w:szCs w:val="24"/>
          <w:lang w:val="nb-NO"/>
        </w:rPr>
        <w:t xml:space="preserve"> kriterier er for strenge. </w:t>
      </w:r>
    </w:p>
    <w:p w14:paraId="22CF403A" w14:textId="77777777" w:rsidR="00C04927" w:rsidRPr="00F7676E" w:rsidRDefault="00C04927" w:rsidP="003E43DE">
      <w:pPr>
        <w:spacing w:line="240" w:lineRule="auto"/>
        <w:rPr>
          <w:rFonts w:cstheme="minorHAnsi"/>
          <w:sz w:val="24"/>
          <w:szCs w:val="24"/>
          <w:lang w:val="nb-NO"/>
        </w:rPr>
      </w:pPr>
    </w:p>
    <w:p w14:paraId="6193E681" w14:textId="298A23C8" w:rsidR="002B470C" w:rsidRDefault="00C04927" w:rsidP="003E43DE">
      <w:pPr>
        <w:spacing w:line="240" w:lineRule="auto"/>
        <w:rPr>
          <w:rFonts w:cstheme="minorHAnsi"/>
          <w:color w:val="212121"/>
          <w:sz w:val="24"/>
          <w:szCs w:val="24"/>
          <w:lang w:val="nb-NO"/>
        </w:rPr>
      </w:pPr>
      <w:r w:rsidRPr="00F7676E">
        <w:rPr>
          <w:rFonts w:cstheme="minorHAnsi"/>
          <w:sz w:val="24"/>
          <w:szCs w:val="24"/>
          <w:lang w:val="nb-NO"/>
        </w:rPr>
        <w:t>En annen utfordring er at det er et stort kompetansegap når det gjelder valg av vindu</w:t>
      </w:r>
      <w:r w:rsidR="00F7676E">
        <w:rPr>
          <w:rFonts w:cstheme="minorHAnsi"/>
          <w:sz w:val="24"/>
          <w:szCs w:val="24"/>
          <w:lang w:val="nb-NO"/>
        </w:rPr>
        <w:t xml:space="preserve">. </w:t>
      </w:r>
      <w:r w:rsidR="00F7676E" w:rsidRPr="00F7676E">
        <w:rPr>
          <w:rFonts w:cstheme="minorHAnsi"/>
          <w:color w:val="212121"/>
          <w:sz w:val="24"/>
          <w:szCs w:val="24"/>
          <w:lang w:val="nb-NO"/>
        </w:rPr>
        <w:t xml:space="preserve">Få vet forskjellen </w:t>
      </w:r>
      <w:r w:rsidR="003F7A81">
        <w:rPr>
          <w:rFonts w:cstheme="minorHAnsi"/>
          <w:color w:val="212121"/>
          <w:sz w:val="24"/>
          <w:szCs w:val="24"/>
          <w:lang w:val="nb-NO"/>
        </w:rPr>
        <w:t xml:space="preserve">i komfort og strømsparepotensial mellom </w:t>
      </w:r>
      <w:r w:rsidR="00F7676E" w:rsidRPr="00F7676E">
        <w:rPr>
          <w:rFonts w:cstheme="minorHAnsi"/>
          <w:color w:val="212121"/>
          <w:sz w:val="24"/>
          <w:szCs w:val="24"/>
          <w:lang w:val="nb-NO"/>
        </w:rPr>
        <w:t>2-lags</w:t>
      </w:r>
      <w:r w:rsidR="003F7A81">
        <w:rPr>
          <w:rFonts w:cstheme="minorHAnsi"/>
          <w:color w:val="212121"/>
          <w:sz w:val="24"/>
          <w:szCs w:val="24"/>
          <w:lang w:val="nb-NO"/>
        </w:rPr>
        <w:t>vinduer</w:t>
      </w:r>
      <w:r w:rsidR="00F7676E" w:rsidRPr="00F7676E">
        <w:rPr>
          <w:rFonts w:cstheme="minorHAnsi"/>
          <w:color w:val="212121"/>
          <w:sz w:val="24"/>
          <w:szCs w:val="24"/>
          <w:lang w:val="nb-NO"/>
        </w:rPr>
        <w:t xml:space="preserve"> versus 3-lags lavenergivindu</w:t>
      </w:r>
      <w:r w:rsidR="003F7A81">
        <w:rPr>
          <w:rFonts w:cstheme="minorHAnsi"/>
          <w:color w:val="212121"/>
          <w:sz w:val="24"/>
          <w:szCs w:val="24"/>
          <w:lang w:val="nb-NO"/>
        </w:rPr>
        <w:t xml:space="preserve">er. </w:t>
      </w:r>
      <w:r w:rsidR="00F7676E" w:rsidRPr="00A96630">
        <w:rPr>
          <w:rFonts w:eastAsia="Times New Roman" w:cstheme="minorHAnsi"/>
          <w:color w:val="000000"/>
          <w:sz w:val="24"/>
          <w:szCs w:val="24"/>
          <w:shd w:val="clear" w:color="auto" w:fill="auto"/>
          <w:lang w:val="nb-NO" w:eastAsia="nb-NO"/>
        </w:rPr>
        <w:t xml:space="preserve">I rehabiliteringsmarkedet (ROT) innen Bolig </w:t>
      </w:r>
      <w:r w:rsidR="00F7676E" w:rsidRPr="00F7676E">
        <w:rPr>
          <w:rFonts w:eastAsia="Times New Roman" w:cstheme="minorHAnsi"/>
          <w:color w:val="000000"/>
          <w:sz w:val="24"/>
          <w:szCs w:val="24"/>
          <w:shd w:val="clear" w:color="auto" w:fill="auto"/>
          <w:lang w:val="nb-NO" w:eastAsia="nb-NO"/>
        </w:rPr>
        <w:t>så er det</w:t>
      </w:r>
      <w:r w:rsidR="00F7676E" w:rsidRPr="00A96630">
        <w:rPr>
          <w:rFonts w:eastAsia="Times New Roman" w:cstheme="minorHAnsi"/>
          <w:color w:val="000000"/>
          <w:sz w:val="24"/>
          <w:szCs w:val="24"/>
          <w:shd w:val="clear" w:color="auto" w:fill="auto"/>
          <w:lang w:val="nb-NO" w:eastAsia="nb-NO"/>
        </w:rPr>
        <w:t xml:space="preserve"> kun 1/3</w:t>
      </w:r>
      <w:r w:rsidR="00F7676E" w:rsidRPr="00F7676E">
        <w:rPr>
          <w:rFonts w:eastAsia="Times New Roman" w:cstheme="minorHAnsi"/>
          <w:color w:val="000000"/>
          <w:sz w:val="24"/>
          <w:szCs w:val="24"/>
          <w:shd w:val="clear" w:color="auto" w:fill="auto"/>
          <w:lang w:val="nb-NO" w:eastAsia="nb-NO"/>
        </w:rPr>
        <w:t xml:space="preserve"> som</w:t>
      </w:r>
      <w:r w:rsidR="00F7676E" w:rsidRPr="00A96630">
        <w:rPr>
          <w:rFonts w:eastAsia="Times New Roman" w:cstheme="minorHAnsi"/>
          <w:color w:val="000000"/>
          <w:sz w:val="24"/>
          <w:szCs w:val="24"/>
          <w:shd w:val="clear" w:color="auto" w:fill="auto"/>
          <w:lang w:val="nb-NO" w:eastAsia="nb-NO"/>
        </w:rPr>
        <w:t xml:space="preserve"> velger </w:t>
      </w:r>
      <w:r w:rsidR="002B470C">
        <w:rPr>
          <w:rFonts w:eastAsia="Times New Roman" w:cstheme="minorHAnsi"/>
          <w:color w:val="000000"/>
          <w:sz w:val="24"/>
          <w:szCs w:val="24"/>
          <w:shd w:val="clear" w:color="auto" w:fill="auto"/>
          <w:lang w:val="nb-NO" w:eastAsia="nb-NO"/>
        </w:rPr>
        <w:t>3-lags lavenergivinduer</w:t>
      </w:r>
      <w:r w:rsidR="00F7676E" w:rsidRPr="00A96630">
        <w:rPr>
          <w:rFonts w:eastAsia="Times New Roman" w:cstheme="minorHAnsi"/>
          <w:color w:val="000000"/>
          <w:sz w:val="24"/>
          <w:szCs w:val="24"/>
          <w:shd w:val="clear" w:color="auto" w:fill="auto"/>
          <w:lang w:val="nb-NO" w:eastAsia="nb-NO"/>
        </w:rPr>
        <w:t>. Årsaken er todelt</w:t>
      </w:r>
      <w:r w:rsidR="002B470C">
        <w:rPr>
          <w:rFonts w:eastAsia="Times New Roman" w:cstheme="minorHAnsi"/>
          <w:color w:val="000000"/>
          <w:sz w:val="24"/>
          <w:szCs w:val="24"/>
          <w:shd w:val="clear" w:color="auto" w:fill="auto"/>
          <w:lang w:val="nb-NO" w:eastAsia="nb-NO"/>
        </w:rPr>
        <w:t>.</w:t>
      </w:r>
      <w:r w:rsidR="002B470C" w:rsidRPr="00A96630">
        <w:rPr>
          <w:rFonts w:eastAsia="Times New Roman" w:cstheme="minorHAnsi"/>
          <w:color w:val="000000"/>
          <w:sz w:val="24"/>
          <w:szCs w:val="24"/>
          <w:shd w:val="clear" w:color="auto" w:fill="auto"/>
          <w:lang w:val="nb-NO" w:eastAsia="nb-NO"/>
        </w:rPr>
        <w:t xml:space="preserve"> </w:t>
      </w:r>
      <w:r w:rsidR="002B470C">
        <w:rPr>
          <w:rFonts w:eastAsia="Times New Roman" w:cstheme="minorHAnsi"/>
          <w:color w:val="000000"/>
          <w:sz w:val="24"/>
          <w:szCs w:val="24"/>
          <w:shd w:val="clear" w:color="auto" w:fill="auto"/>
          <w:lang w:val="nb-NO" w:eastAsia="nb-NO"/>
        </w:rPr>
        <w:t>P</w:t>
      </w:r>
      <w:r w:rsidR="002B470C" w:rsidRPr="00A96630">
        <w:rPr>
          <w:rFonts w:eastAsia="Times New Roman" w:cstheme="minorHAnsi"/>
          <w:color w:val="000000"/>
          <w:sz w:val="24"/>
          <w:szCs w:val="24"/>
          <w:shd w:val="clear" w:color="auto" w:fill="auto"/>
          <w:lang w:val="nb-NO" w:eastAsia="nb-NO"/>
        </w:rPr>
        <w:t xml:space="preserve">risen </w:t>
      </w:r>
      <w:r w:rsidR="00F7676E" w:rsidRPr="00A96630">
        <w:rPr>
          <w:rFonts w:eastAsia="Times New Roman" w:cstheme="minorHAnsi"/>
          <w:color w:val="000000"/>
          <w:sz w:val="24"/>
          <w:szCs w:val="24"/>
          <w:shd w:val="clear" w:color="auto" w:fill="auto"/>
          <w:lang w:val="nb-NO" w:eastAsia="nb-NO"/>
        </w:rPr>
        <w:t>er høyere for energieffektive vindu, men det viktigste er at folk ikke er kjent med potensialet for strømsparing.</w:t>
      </w:r>
      <w:r w:rsidR="00F7676E" w:rsidRPr="00F7676E">
        <w:rPr>
          <w:rFonts w:cstheme="minorHAnsi"/>
          <w:color w:val="212121"/>
          <w:sz w:val="24"/>
          <w:szCs w:val="24"/>
          <w:lang w:val="nb-NO"/>
        </w:rPr>
        <w:t xml:space="preserve"> </w:t>
      </w:r>
      <w:r w:rsidR="002B470C">
        <w:rPr>
          <w:rFonts w:cstheme="minorHAnsi"/>
          <w:color w:val="212121"/>
          <w:sz w:val="24"/>
          <w:szCs w:val="24"/>
          <w:lang w:val="nb-NO"/>
        </w:rPr>
        <w:t xml:space="preserve">Det siste påvirkes også av valg av den som skal montere vinduet. Det ekstra sparepotensialet i et 3-lags lavenergivindu kan spises opp av feil eller mangelfull montering, i tillegg til at feil montering øker sjansen for lekkasjer og fuktskader. </w:t>
      </w:r>
    </w:p>
    <w:p w14:paraId="0F3F8286" w14:textId="77777777" w:rsidR="002B470C" w:rsidRDefault="002B470C" w:rsidP="003E43DE">
      <w:pPr>
        <w:spacing w:line="240" w:lineRule="auto"/>
        <w:rPr>
          <w:rFonts w:cstheme="minorHAnsi"/>
          <w:color w:val="212121"/>
          <w:sz w:val="24"/>
          <w:szCs w:val="24"/>
          <w:lang w:val="nb-NO"/>
        </w:rPr>
      </w:pPr>
    </w:p>
    <w:p w14:paraId="5ACB607F" w14:textId="67615FD4" w:rsidR="00F7676E" w:rsidRPr="00F8788B" w:rsidRDefault="002B470C" w:rsidP="003E43DE">
      <w:pPr>
        <w:spacing w:line="240" w:lineRule="auto"/>
        <w:rPr>
          <w:rFonts w:eastAsia="Times New Roman" w:cstheme="minorHAnsi"/>
          <w:color w:val="000000"/>
          <w:sz w:val="24"/>
          <w:szCs w:val="24"/>
          <w:shd w:val="clear" w:color="auto" w:fill="auto"/>
          <w:lang w:val="nb-NO" w:eastAsia="nb-NO"/>
        </w:rPr>
      </w:pPr>
      <w:r>
        <w:rPr>
          <w:rFonts w:cstheme="minorHAnsi"/>
          <w:color w:val="212121"/>
          <w:sz w:val="24"/>
          <w:szCs w:val="24"/>
          <w:lang w:val="nb-NO"/>
        </w:rPr>
        <w:t>Dette kompetansegapet gjelder ikke bare forbrukere, men også til en viss grad handel og aktører som til</w:t>
      </w:r>
      <w:r w:rsidR="00F8788B">
        <w:rPr>
          <w:rFonts w:cstheme="minorHAnsi"/>
          <w:color w:val="212121"/>
          <w:sz w:val="24"/>
          <w:szCs w:val="24"/>
          <w:lang w:val="nb-NO"/>
        </w:rPr>
        <w:t>b</w:t>
      </w:r>
      <w:r>
        <w:rPr>
          <w:rFonts w:cstheme="minorHAnsi"/>
          <w:color w:val="212121"/>
          <w:sz w:val="24"/>
          <w:szCs w:val="24"/>
          <w:lang w:val="nb-NO"/>
        </w:rPr>
        <w:t xml:space="preserve">yr vindusutskiftning. Byggebransjen er prisfokusert og tradisjonsbunden, og dette skaper lite insentiver for å tenke kostnader i et langsiktig perspektiv. </w:t>
      </w:r>
      <w:r w:rsidR="00F7676E" w:rsidRPr="00F7676E">
        <w:rPr>
          <w:rFonts w:cstheme="minorHAnsi"/>
          <w:color w:val="212121"/>
          <w:sz w:val="24"/>
          <w:szCs w:val="24"/>
          <w:lang w:val="nb-NO"/>
        </w:rPr>
        <w:t xml:space="preserve">Fordi man ikke vet hvordan kvalitet </w:t>
      </w:r>
      <w:r>
        <w:rPr>
          <w:rFonts w:cstheme="minorHAnsi"/>
          <w:color w:val="212121"/>
          <w:sz w:val="24"/>
          <w:szCs w:val="24"/>
          <w:lang w:val="nb-NO"/>
        </w:rPr>
        <w:t xml:space="preserve">for innkjøp og montering </w:t>
      </w:r>
      <w:r w:rsidR="00F7676E" w:rsidRPr="00F7676E">
        <w:rPr>
          <w:rFonts w:cstheme="minorHAnsi"/>
          <w:color w:val="212121"/>
          <w:sz w:val="24"/>
          <w:szCs w:val="24"/>
          <w:lang w:val="nb-NO"/>
        </w:rPr>
        <w:t xml:space="preserve">skal bedømmes, vil prisforskjeller </w:t>
      </w:r>
      <w:r>
        <w:rPr>
          <w:rFonts w:cstheme="minorHAnsi"/>
          <w:color w:val="212121"/>
          <w:sz w:val="24"/>
          <w:szCs w:val="24"/>
          <w:lang w:val="nb-NO"/>
        </w:rPr>
        <w:t>ofte</w:t>
      </w:r>
      <w:r w:rsidR="00F7676E" w:rsidRPr="00F7676E">
        <w:rPr>
          <w:rFonts w:cstheme="minorHAnsi"/>
          <w:color w:val="212121"/>
          <w:sz w:val="24"/>
          <w:szCs w:val="24"/>
          <w:lang w:val="nb-NO"/>
        </w:rPr>
        <w:t xml:space="preserve"> fremstå som urimelige</w:t>
      </w:r>
      <w:r>
        <w:rPr>
          <w:rFonts w:cstheme="minorHAnsi"/>
          <w:color w:val="212121"/>
          <w:sz w:val="24"/>
          <w:szCs w:val="24"/>
          <w:lang w:val="nb-NO"/>
        </w:rPr>
        <w:t xml:space="preserve">, og pris i et kortsiktig perspektiv blir det </w:t>
      </w:r>
      <w:r w:rsidR="00F8788B">
        <w:rPr>
          <w:rFonts w:cstheme="minorHAnsi"/>
          <w:color w:val="212121"/>
          <w:sz w:val="24"/>
          <w:szCs w:val="24"/>
          <w:lang w:val="nb-NO"/>
        </w:rPr>
        <w:t>avgjørende</w:t>
      </w:r>
      <w:r>
        <w:rPr>
          <w:rFonts w:cstheme="minorHAnsi"/>
          <w:color w:val="212121"/>
          <w:sz w:val="24"/>
          <w:szCs w:val="24"/>
          <w:lang w:val="nb-NO"/>
        </w:rPr>
        <w:t xml:space="preserve">. </w:t>
      </w:r>
    </w:p>
    <w:p w14:paraId="4741C340" w14:textId="77777777" w:rsidR="00F7676E" w:rsidRPr="00F7676E" w:rsidRDefault="00F7676E" w:rsidP="003E43DE">
      <w:pPr>
        <w:pStyle w:val="xmsonormal"/>
        <w:spacing w:before="0" w:beforeAutospacing="0" w:after="0" w:afterAutospacing="0"/>
        <w:rPr>
          <w:rFonts w:asciiTheme="minorHAnsi" w:hAnsiTheme="minorHAnsi" w:cstheme="minorHAnsi"/>
          <w:color w:val="212121"/>
        </w:rPr>
      </w:pPr>
      <w:r w:rsidRPr="00F7676E">
        <w:rPr>
          <w:rFonts w:asciiTheme="minorHAnsi" w:hAnsiTheme="minorHAnsi" w:cstheme="minorHAnsi"/>
          <w:color w:val="212121"/>
        </w:rPr>
        <w:t> </w:t>
      </w:r>
    </w:p>
    <w:p w14:paraId="486D66F5" w14:textId="37B22499" w:rsidR="00A96630" w:rsidRPr="00F7676E" w:rsidRDefault="00A96630" w:rsidP="003E43DE">
      <w:pPr>
        <w:spacing w:line="240" w:lineRule="auto"/>
        <w:rPr>
          <w:rFonts w:eastAsia="Times New Roman" w:cstheme="minorHAnsi"/>
          <w:color w:val="212121"/>
          <w:sz w:val="24"/>
          <w:szCs w:val="24"/>
          <w:shd w:val="clear" w:color="auto" w:fill="auto"/>
          <w:lang w:val="nb-NO" w:eastAsia="nb-NO"/>
        </w:rPr>
      </w:pPr>
    </w:p>
    <w:p w14:paraId="00600D34" w14:textId="666571D8" w:rsidR="00B74054" w:rsidRPr="00F7676E" w:rsidRDefault="00B74054" w:rsidP="003E43DE">
      <w:pPr>
        <w:numPr>
          <w:ilvl w:val="0"/>
          <w:numId w:val="2"/>
        </w:numPr>
        <w:spacing w:after="100" w:afterAutospacing="1" w:line="240" w:lineRule="auto"/>
        <w:rPr>
          <w:rFonts w:eastAsia="Times New Roman" w:cstheme="minorHAnsi"/>
          <w:b/>
          <w:bCs/>
          <w:sz w:val="24"/>
          <w:szCs w:val="24"/>
          <w:shd w:val="clear" w:color="auto" w:fill="auto"/>
          <w:lang w:val="nb-NO" w:eastAsia="nb-NO"/>
        </w:rPr>
      </w:pPr>
      <w:r w:rsidRPr="00F7676E">
        <w:rPr>
          <w:rFonts w:eastAsia="Times New Roman" w:cstheme="minorHAnsi"/>
          <w:b/>
          <w:bCs/>
          <w:sz w:val="24"/>
          <w:szCs w:val="24"/>
          <w:shd w:val="clear" w:color="auto" w:fill="auto"/>
          <w:lang w:val="nb-NO" w:eastAsia="nb-NO"/>
        </w:rPr>
        <w:t>Hva bør gjøres for å utløse mer energieffektivisering?</w:t>
      </w:r>
    </w:p>
    <w:p w14:paraId="4FF641EE" w14:textId="0DB7AED5" w:rsidR="00F7676E" w:rsidRDefault="00187AF2" w:rsidP="003E43DE">
      <w:pPr>
        <w:spacing w:line="240" w:lineRule="auto"/>
        <w:rPr>
          <w:rFonts w:eastAsia="Times New Roman" w:cstheme="minorHAnsi"/>
          <w:sz w:val="24"/>
          <w:szCs w:val="24"/>
          <w:shd w:val="clear" w:color="auto" w:fill="auto"/>
          <w:lang w:val="nb-NO" w:eastAsia="nb-NO"/>
        </w:rPr>
      </w:pPr>
      <w:r w:rsidRPr="00F7676E">
        <w:rPr>
          <w:rFonts w:eastAsia="Times New Roman" w:cstheme="minorHAnsi"/>
          <w:sz w:val="24"/>
          <w:szCs w:val="24"/>
          <w:shd w:val="clear" w:color="auto" w:fill="auto"/>
          <w:lang w:val="nb-NO" w:eastAsia="nb-NO"/>
        </w:rPr>
        <w:t>Det haster å få frem en helhetlig politikk og sterkere virkemidler for å hente ut potensialet og nå klimamålene frem mot 2030 og 2050</w:t>
      </w:r>
      <w:r w:rsidR="002B470C">
        <w:rPr>
          <w:rFonts w:eastAsia="Times New Roman" w:cstheme="minorHAnsi"/>
          <w:sz w:val="24"/>
          <w:szCs w:val="24"/>
          <w:shd w:val="clear" w:color="auto" w:fill="auto"/>
          <w:lang w:val="nb-NO" w:eastAsia="nb-NO"/>
        </w:rPr>
        <w:t xml:space="preserve"> med tanke på frigjøring av elektrisk kraft til andre formål enn oppvarming av gamle trekkfulle hus</w:t>
      </w:r>
      <w:r w:rsidRPr="00F7676E">
        <w:rPr>
          <w:rFonts w:eastAsia="Times New Roman" w:cstheme="minorHAnsi"/>
          <w:sz w:val="24"/>
          <w:szCs w:val="24"/>
          <w:shd w:val="clear" w:color="auto" w:fill="auto"/>
          <w:lang w:val="nb-NO" w:eastAsia="nb-NO"/>
        </w:rPr>
        <w:t xml:space="preserve">. </w:t>
      </w:r>
      <w:r w:rsidR="00F7676E">
        <w:rPr>
          <w:rFonts w:eastAsia="Times New Roman" w:cstheme="minorHAnsi"/>
          <w:sz w:val="24"/>
          <w:szCs w:val="24"/>
          <w:shd w:val="clear" w:color="auto" w:fill="auto"/>
          <w:lang w:val="nb-NO" w:eastAsia="nb-NO"/>
        </w:rPr>
        <w:t>Det må etableres støtteordninger</w:t>
      </w:r>
      <w:r w:rsidR="002B470C">
        <w:rPr>
          <w:rFonts w:eastAsia="Times New Roman" w:cstheme="minorHAnsi"/>
          <w:sz w:val="24"/>
          <w:szCs w:val="24"/>
          <w:shd w:val="clear" w:color="auto" w:fill="auto"/>
          <w:lang w:val="nb-NO" w:eastAsia="nb-NO"/>
        </w:rPr>
        <w:t xml:space="preserve">, for </w:t>
      </w:r>
      <w:r w:rsidR="00F8788B">
        <w:rPr>
          <w:rFonts w:eastAsia="Times New Roman" w:cstheme="minorHAnsi"/>
          <w:sz w:val="24"/>
          <w:szCs w:val="24"/>
          <w:shd w:val="clear" w:color="auto" w:fill="auto"/>
          <w:lang w:val="nb-NO" w:eastAsia="nb-NO"/>
        </w:rPr>
        <w:t>eksempel gjennom</w:t>
      </w:r>
      <w:r w:rsidR="00F7676E">
        <w:rPr>
          <w:rFonts w:eastAsia="Times New Roman" w:cstheme="minorHAnsi"/>
          <w:sz w:val="24"/>
          <w:szCs w:val="24"/>
          <w:shd w:val="clear" w:color="auto" w:fill="auto"/>
          <w:lang w:val="nb-NO" w:eastAsia="nb-NO"/>
        </w:rPr>
        <w:t xml:space="preserve"> </w:t>
      </w:r>
      <w:proofErr w:type="spellStart"/>
      <w:r w:rsidR="00F7676E">
        <w:rPr>
          <w:rFonts w:eastAsia="Times New Roman" w:cstheme="minorHAnsi"/>
          <w:sz w:val="24"/>
          <w:szCs w:val="24"/>
          <w:shd w:val="clear" w:color="auto" w:fill="auto"/>
          <w:lang w:val="nb-NO" w:eastAsia="nb-NO"/>
        </w:rPr>
        <w:t>Enova</w:t>
      </w:r>
      <w:proofErr w:type="spellEnd"/>
      <w:r w:rsidR="002B470C">
        <w:rPr>
          <w:rFonts w:eastAsia="Times New Roman" w:cstheme="minorHAnsi"/>
          <w:sz w:val="24"/>
          <w:szCs w:val="24"/>
          <w:shd w:val="clear" w:color="auto" w:fill="auto"/>
          <w:lang w:val="nb-NO" w:eastAsia="nb-NO"/>
        </w:rPr>
        <w:t>,</w:t>
      </w:r>
      <w:r w:rsidR="00F7676E">
        <w:rPr>
          <w:rFonts w:eastAsia="Times New Roman" w:cstheme="minorHAnsi"/>
          <w:sz w:val="24"/>
          <w:szCs w:val="24"/>
          <w:shd w:val="clear" w:color="auto" w:fill="auto"/>
          <w:lang w:val="nb-NO" w:eastAsia="nb-NO"/>
        </w:rPr>
        <w:t xml:space="preserve"> og gjennomføres informasjonskampanjer slik at h</w:t>
      </w:r>
      <w:r w:rsidR="00965A96" w:rsidRPr="00F7676E">
        <w:rPr>
          <w:rFonts w:eastAsia="Times New Roman" w:cstheme="minorHAnsi"/>
          <w:sz w:val="24"/>
          <w:szCs w:val="24"/>
          <w:shd w:val="clear" w:color="auto" w:fill="auto"/>
          <w:lang w:val="nb-NO" w:eastAsia="nb-NO"/>
        </w:rPr>
        <w:t xml:space="preserve">usholdninger gjøres kjent med </w:t>
      </w:r>
      <w:r w:rsidR="001A1DE7" w:rsidRPr="00F7676E">
        <w:rPr>
          <w:rFonts w:eastAsia="Times New Roman" w:cstheme="minorHAnsi"/>
          <w:sz w:val="24"/>
          <w:szCs w:val="24"/>
          <w:shd w:val="clear" w:color="auto" w:fill="auto"/>
          <w:lang w:val="nb-NO" w:eastAsia="nb-NO"/>
        </w:rPr>
        <w:t>mulighete</w:t>
      </w:r>
      <w:r w:rsidR="00F7676E">
        <w:rPr>
          <w:rFonts w:eastAsia="Times New Roman" w:cstheme="minorHAnsi"/>
          <w:sz w:val="24"/>
          <w:szCs w:val="24"/>
          <w:shd w:val="clear" w:color="auto" w:fill="auto"/>
          <w:lang w:val="nb-NO" w:eastAsia="nb-NO"/>
        </w:rPr>
        <w:t>ne</w:t>
      </w:r>
      <w:r w:rsidR="001A1DE7" w:rsidRPr="00F7676E">
        <w:rPr>
          <w:rFonts w:eastAsia="Times New Roman" w:cstheme="minorHAnsi"/>
          <w:sz w:val="24"/>
          <w:szCs w:val="24"/>
          <w:shd w:val="clear" w:color="auto" w:fill="auto"/>
          <w:lang w:val="nb-NO" w:eastAsia="nb-NO"/>
        </w:rPr>
        <w:t xml:space="preserve">.  </w:t>
      </w:r>
    </w:p>
    <w:p w14:paraId="43394912" w14:textId="77777777" w:rsidR="00F7676E" w:rsidRDefault="00F7676E" w:rsidP="003E43DE">
      <w:pPr>
        <w:spacing w:line="240" w:lineRule="auto"/>
        <w:rPr>
          <w:rFonts w:eastAsia="Times New Roman" w:cstheme="minorHAnsi"/>
          <w:sz w:val="24"/>
          <w:szCs w:val="24"/>
          <w:shd w:val="clear" w:color="auto" w:fill="auto"/>
          <w:lang w:val="nb-NO" w:eastAsia="nb-NO"/>
        </w:rPr>
      </w:pPr>
    </w:p>
    <w:p w14:paraId="5EE28364" w14:textId="24D244A5" w:rsidR="00D94977" w:rsidRPr="00F7676E" w:rsidRDefault="00F7676E" w:rsidP="003E43DE">
      <w:pPr>
        <w:spacing w:after="100" w:afterAutospacing="1" w:line="240" w:lineRule="auto"/>
        <w:rPr>
          <w:rFonts w:eastAsia="Times New Roman" w:cstheme="minorHAnsi"/>
          <w:sz w:val="24"/>
          <w:szCs w:val="24"/>
          <w:shd w:val="clear" w:color="auto" w:fill="auto"/>
          <w:lang w:val="nb-NO" w:eastAsia="nb-NO"/>
        </w:rPr>
      </w:pPr>
      <w:r>
        <w:rPr>
          <w:rFonts w:eastAsia="Times New Roman" w:cstheme="minorHAnsi"/>
          <w:sz w:val="24"/>
          <w:szCs w:val="24"/>
          <w:shd w:val="clear" w:color="auto" w:fill="auto"/>
          <w:lang w:val="nb-NO" w:eastAsia="nb-NO"/>
        </w:rPr>
        <w:lastRenderedPageBreak/>
        <w:t xml:space="preserve">For å ta vindu som eksempel. </w:t>
      </w:r>
      <w:r w:rsidR="004648CF" w:rsidRPr="00F7676E">
        <w:rPr>
          <w:rFonts w:eastAsia="Times New Roman" w:cstheme="minorHAnsi"/>
          <w:sz w:val="24"/>
          <w:szCs w:val="24"/>
          <w:shd w:val="clear" w:color="auto" w:fill="auto"/>
          <w:lang w:val="nb-NO" w:eastAsia="nb-NO"/>
        </w:rPr>
        <w:t xml:space="preserve">Skifter du et vindu produsert på 70-80-tallet med et </w:t>
      </w:r>
      <w:r w:rsidR="002B470C">
        <w:rPr>
          <w:rFonts w:eastAsia="Times New Roman" w:cstheme="minorHAnsi"/>
          <w:sz w:val="24"/>
          <w:szCs w:val="24"/>
          <w:shd w:val="clear" w:color="auto" w:fill="auto"/>
          <w:lang w:val="nb-NO" w:eastAsia="nb-NO"/>
        </w:rPr>
        <w:t xml:space="preserve">3-lags </w:t>
      </w:r>
      <w:r w:rsidR="004648CF" w:rsidRPr="00F7676E">
        <w:rPr>
          <w:rFonts w:eastAsia="Times New Roman" w:cstheme="minorHAnsi"/>
          <w:sz w:val="24"/>
          <w:szCs w:val="24"/>
          <w:shd w:val="clear" w:color="auto" w:fill="auto"/>
          <w:lang w:val="nb-NO" w:eastAsia="nb-NO"/>
        </w:rPr>
        <w:t xml:space="preserve">lavenergivindu reduseres </w:t>
      </w:r>
      <w:r w:rsidR="00CD57CF" w:rsidRPr="00F7676E">
        <w:rPr>
          <w:rFonts w:eastAsia="Times New Roman" w:cstheme="minorHAnsi"/>
          <w:sz w:val="24"/>
          <w:szCs w:val="24"/>
          <w:shd w:val="clear" w:color="auto" w:fill="auto"/>
          <w:lang w:val="nb-NO" w:eastAsia="nb-NO"/>
        </w:rPr>
        <w:t>varmetapet</w:t>
      </w:r>
      <w:r w:rsidR="004648CF" w:rsidRPr="00F7676E">
        <w:rPr>
          <w:rFonts w:eastAsia="Times New Roman" w:cstheme="minorHAnsi"/>
          <w:sz w:val="24"/>
          <w:szCs w:val="24"/>
          <w:shd w:val="clear" w:color="auto" w:fill="auto"/>
          <w:lang w:val="nb-NO" w:eastAsia="nb-NO"/>
        </w:rPr>
        <w:t xml:space="preserve"> gjennom vinduet med </w:t>
      </w:r>
      <w:proofErr w:type="spellStart"/>
      <w:r w:rsidR="004648CF" w:rsidRPr="00F7676E">
        <w:rPr>
          <w:rFonts w:eastAsia="Times New Roman" w:cstheme="minorHAnsi"/>
          <w:sz w:val="24"/>
          <w:szCs w:val="24"/>
          <w:shd w:val="clear" w:color="auto" w:fill="auto"/>
          <w:lang w:val="nb-NO" w:eastAsia="nb-NO"/>
        </w:rPr>
        <w:t>ca</w:t>
      </w:r>
      <w:proofErr w:type="spellEnd"/>
      <w:r w:rsidR="004648CF" w:rsidRPr="00F7676E">
        <w:rPr>
          <w:rFonts w:eastAsia="Times New Roman" w:cstheme="minorHAnsi"/>
          <w:sz w:val="24"/>
          <w:szCs w:val="24"/>
          <w:shd w:val="clear" w:color="auto" w:fill="auto"/>
          <w:lang w:val="nb-NO" w:eastAsia="nb-NO"/>
        </w:rPr>
        <w:t xml:space="preserve"> 70 prosent. </w:t>
      </w:r>
      <w:r w:rsidR="00187AF2" w:rsidRPr="00F7676E">
        <w:rPr>
          <w:rFonts w:eastAsia="Times New Roman" w:cstheme="minorHAnsi"/>
          <w:sz w:val="24"/>
          <w:szCs w:val="24"/>
          <w:shd w:val="clear" w:color="auto" w:fill="auto"/>
          <w:lang w:val="nb-NO" w:eastAsia="nb-NO"/>
        </w:rPr>
        <w:t>Vi kan ikke få gjentatt ofte nok viktigheten av at man velger lavenergivinduer for å få best effekt.</w:t>
      </w:r>
      <w:r w:rsidR="004B32FA" w:rsidRPr="00F7676E">
        <w:rPr>
          <w:rFonts w:eastAsia="Times New Roman" w:cstheme="minorHAnsi"/>
          <w:sz w:val="24"/>
          <w:szCs w:val="24"/>
          <w:shd w:val="clear" w:color="auto" w:fill="auto"/>
          <w:lang w:val="nb-NO" w:eastAsia="nb-NO"/>
        </w:rPr>
        <w:t xml:space="preserve"> </w:t>
      </w:r>
      <w:r w:rsidRPr="00F7676E">
        <w:rPr>
          <w:rFonts w:eastAsia="Times New Roman" w:cstheme="minorHAnsi"/>
          <w:sz w:val="24"/>
          <w:szCs w:val="24"/>
          <w:shd w:val="clear" w:color="auto" w:fill="auto"/>
          <w:lang w:val="nb-NO" w:eastAsia="nb-NO"/>
        </w:rPr>
        <w:t xml:space="preserve">Energibesparelsen ved utskiftning av vinduer variere fra sted til sted. </w:t>
      </w:r>
      <w:r w:rsidR="004648CF" w:rsidRPr="00F7676E">
        <w:rPr>
          <w:rFonts w:eastAsia="Times New Roman" w:cstheme="minorHAnsi"/>
          <w:sz w:val="24"/>
          <w:szCs w:val="24"/>
          <w:shd w:val="clear" w:color="auto" w:fill="auto"/>
          <w:lang w:val="nb-NO" w:eastAsia="nb-NO"/>
        </w:rPr>
        <w:t>For å ta et eksempel</w:t>
      </w:r>
      <w:r w:rsidR="00187AF2" w:rsidRPr="00F7676E">
        <w:rPr>
          <w:rFonts w:eastAsia="Times New Roman" w:cstheme="minorHAnsi"/>
          <w:sz w:val="24"/>
          <w:szCs w:val="24"/>
          <w:shd w:val="clear" w:color="auto" w:fill="auto"/>
          <w:lang w:val="nb-NO" w:eastAsia="nb-NO"/>
        </w:rPr>
        <w:t xml:space="preserve"> </w:t>
      </w:r>
      <w:r w:rsidR="003E43DE">
        <w:rPr>
          <w:rFonts w:eastAsia="Times New Roman" w:cstheme="minorHAnsi"/>
          <w:sz w:val="24"/>
          <w:szCs w:val="24"/>
          <w:shd w:val="clear" w:color="auto" w:fill="auto"/>
          <w:lang w:val="nb-NO" w:eastAsia="nb-NO"/>
        </w:rPr>
        <w:t xml:space="preserve">med et </w:t>
      </w:r>
      <w:r w:rsidR="00187AF2" w:rsidRPr="00F7676E">
        <w:rPr>
          <w:rFonts w:eastAsia="Times New Roman" w:cstheme="minorHAnsi"/>
          <w:sz w:val="24"/>
          <w:szCs w:val="24"/>
          <w:shd w:val="clear" w:color="auto" w:fill="auto"/>
          <w:lang w:val="nb-NO" w:eastAsia="nb-NO"/>
        </w:rPr>
        <w:t xml:space="preserve">gjennomsnittlig hus i Rogaland med et vindusarealer på 25 m2 som har vinduer fra 80 tallet med en u-verdi på 2,4 med nye vinduer med 0,8 i u-verdi (lavenergivinduer) som tilfredsstiller kravet i nye bygninger, så vil du på et år spare 3005 </w:t>
      </w:r>
      <w:proofErr w:type="spellStart"/>
      <w:r w:rsidR="00187AF2" w:rsidRPr="00F7676E">
        <w:rPr>
          <w:rFonts w:eastAsia="Times New Roman" w:cstheme="minorHAnsi"/>
          <w:sz w:val="24"/>
          <w:szCs w:val="24"/>
          <w:shd w:val="clear" w:color="auto" w:fill="auto"/>
          <w:lang w:val="nb-NO" w:eastAsia="nb-NO"/>
        </w:rPr>
        <w:t>Kwh</w:t>
      </w:r>
      <w:proofErr w:type="spellEnd"/>
      <w:r w:rsidR="00187AF2" w:rsidRPr="00F7676E">
        <w:rPr>
          <w:rFonts w:eastAsia="Times New Roman" w:cstheme="minorHAnsi"/>
          <w:sz w:val="24"/>
          <w:szCs w:val="24"/>
          <w:shd w:val="clear" w:color="auto" w:fill="auto"/>
          <w:lang w:val="nb-NO" w:eastAsia="nb-NO"/>
        </w:rPr>
        <w:t>. En forventet kostnad for vindusbytte er på kr 250</w:t>
      </w:r>
      <w:r w:rsidR="003E43DE">
        <w:rPr>
          <w:rFonts w:eastAsia="Times New Roman" w:cstheme="minorHAnsi"/>
          <w:sz w:val="24"/>
          <w:szCs w:val="24"/>
          <w:shd w:val="clear" w:color="auto" w:fill="auto"/>
          <w:lang w:val="nb-NO" w:eastAsia="nb-NO"/>
        </w:rPr>
        <w:t> </w:t>
      </w:r>
      <w:r w:rsidR="00187AF2" w:rsidRPr="00F7676E">
        <w:rPr>
          <w:rFonts w:eastAsia="Times New Roman" w:cstheme="minorHAnsi"/>
          <w:sz w:val="24"/>
          <w:szCs w:val="24"/>
          <w:shd w:val="clear" w:color="auto" w:fill="auto"/>
          <w:lang w:val="nb-NO" w:eastAsia="nb-NO"/>
        </w:rPr>
        <w:t>000</w:t>
      </w:r>
      <w:r w:rsidR="003E43DE">
        <w:rPr>
          <w:rFonts w:eastAsia="Times New Roman" w:cstheme="minorHAnsi"/>
          <w:sz w:val="24"/>
          <w:szCs w:val="24"/>
          <w:shd w:val="clear" w:color="auto" w:fill="auto"/>
          <w:lang w:val="nb-NO" w:eastAsia="nb-NO"/>
        </w:rPr>
        <w:t xml:space="preserve">, og med prisene vi har sett denne vinteren </w:t>
      </w:r>
      <w:r w:rsidR="00187AF2" w:rsidRPr="00F7676E">
        <w:rPr>
          <w:rFonts w:eastAsia="Times New Roman" w:cstheme="minorHAnsi"/>
          <w:sz w:val="24"/>
          <w:szCs w:val="24"/>
          <w:shd w:val="clear" w:color="auto" w:fill="auto"/>
          <w:lang w:val="nb-NO" w:eastAsia="nb-NO"/>
        </w:rPr>
        <w:t>vil investeringen bli nedbetalt på 2-3 år</w:t>
      </w:r>
      <w:r w:rsidR="00D94977" w:rsidRPr="00F7676E">
        <w:rPr>
          <w:rFonts w:eastAsia="Times New Roman" w:cstheme="minorHAnsi"/>
          <w:sz w:val="24"/>
          <w:szCs w:val="24"/>
          <w:shd w:val="clear" w:color="auto" w:fill="auto"/>
          <w:lang w:val="nb-NO" w:eastAsia="nb-NO"/>
        </w:rPr>
        <w:t>.</w:t>
      </w:r>
    </w:p>
    <w:p w14:paraId="388595A9" w14:textId="0EE79213" w:rsidR="00F7676E" w:rsidRPr="003E43DE" w:rsidRDefault="003E43DE" w:rsidP="003E43DE">
      <w:pPr>
        <w:pStyle w:val="xparagraph"/>
        <w:spacing w:before="0" w:beforeAutospacing="0" w:after="0" w:afterAutospacing="0"/>
        <w:textAlignment w:val="baseline"/>
        <w:rPr>
          <w:rFonts w:asciiTheme="minorHAnsi" w:hAnsiTheme="minorHAnsi" w:cstheme="minorHAnsi"/>
          <w:color w:val="212121"/>
        </w:rPr>
      </w:pPr>
      <w:r w:rsidRPr="003E43DE">
        <w:rPr>
          <w:rStyle w:val="xnormaltextrun"/>
          <w:rFonts w:asciiTheme="minorHAnsi" w:hAnsiTheme="minorHAnsi" w:cstheme="minorHAnsi"/>
          <w:color w:val="000000"/>
        </w:rPr>
        <w:t xml:space="preserve">Norske Trevarer </w:t>
      </w:r>
      <w:r w:rsidR="00F7676E" w:rsidRPr="003E43DE">
        <w:rPr>
          <w:rStyle w:val="xnormaltextrun"/>
          <w:rFonts w:asciiTheme="minorHAnsi" w:hAnsiTheme="minorHAnsi" w:cstheme="minorHAnsi"/>
          <w:color w:val="000000"/>
        </w:rPr>
        <w:t>anbefaler at norske myndigheter iverksetter en ordning inspirert av den de har innført i Danmark hvor man har kombinert myndighetspålegg om utskiftning av vinduer med støtteordning rettet mot forbrukere. Kravene er innført som en trinnvis innskjerping på 25 % i 2010, 2015 og 2020 i byggeforskriftene</w:t>
      </w:r>
      <w:r w:rsidR="00C07FA4">
        <w:rPr>
          <w:rStyle w:val="xnormaltextrun"/>
          <w:rFonts w:asciiTheme="minorHAnsi" w:hAnsiTheme="minorHAnsi" w:cstheme="minorHAnsi"/>
          <w:color w:val="000000"/>
        </w:rPr>
        <w:t>, og ny forskrift fra 1. februar 2021 krever i praksis bruk av lavenergivinduer</w:t>
      </w:r>
      <w:r w:rsidR="00F7676E" w:rsidRPr="003E43DE">
        <w:rPr>
          <w:rStyle w:val="xnormaltextrun"/>
          <w:rFonts w:asciiTheme="minorHAnsi" w:hAnsiTheme="minorHAnsi" w:cstheme="minorHAnsi"/>
          <w:color w:val="000000"/>
        </w:rPr>
        <w:t>. For energiforbedringer, hvor boligeiere kan søke om tilskudd, har den danske regjeringen opprettet en egen tilskuddsordning på til sammen ca. DKK 2,1 milliarder, som skal utbetales over en 5-års periode.</w:t>
      </w:r>
      <w:r w:rsidR="00F7676E" w:rsidRPr="003E43DE">
        <w:rPr>
          <w:rStyle w:val="apple-converted-space"/>
          <w:rFonts w:asciiTheme="minorHAnsi" w:hAnsiTheme="minorHAnsi" w:cstheme="minorHAnsi"/>
          <w:color w:val="000000"/>
        </w:rPr>
        <w:t> </w:t>
      </w:r>
      <w:r w:rsidR="00F7676E" w:rsidRPr="003E43DE">
        <w:rPr>
          <w:rStyle w:val="xeop"/>
          <w:rFonts w:asciiTheme="minorHAnsi" w:hAnsiTheme="minorHAnsi" w:cstheme="minorHAnsi"/>
          <w:color w:val="000000"/>
        </w:rPr>
        <w:t xml:space="preserve">Den første tilskuddsordningen kom i oktober 2020 (fra Energistyrelsen som er søster av </w:t>
      </w:r>
      <w:proofErr w:type="spellStart"/>
      <w:r w:rsidR="00F7676E" w:rsidRPr="003E43DE">
        <w:rPr>
          <w:rStyle w:val="xeop"/>
          <w:rFonts w:asciiTheme="minorHAnsi" w:hAnsiTheme="minorHAnsi" w:cstheme="minorHAnsi"/>
          <w:color w:val="000000"/>
        </w:rPr>
        <w:t>Enova</w:t>
      </w:r>
      <w:proofErr w:type="spellEnd"/>
      <w:r w:rsidR="00F7676E" w:rsidRPr="003E43DE">
        <w:rPr>
          <w:rStyle w:val="xeop"/>
          <w:rFonts w:asciiTheme="minorHAnsi" w:hAnsiTheme="minorHAnsi" w:cstheme="minorHAnsi"/>
          <w:color w:val="000000"/>
        </w:rPr>
        <w:t xml:space="preserve"> i </w:t>
      </w:r>
      <w:proofErr w:type="spellStart"/>
      <w:r w:rsidR="00F7676E" w:rsidRPr="003E43DE">
        <w:rPr>
          <w:rStyle w:val="xeop"/>
          <w:rFonts w:asciiTheme="minorHAnsi" w:hAnsiTheme="minorHAnsi" w:cstheme="minorHAnsi"/>
          <w:color w:val="000000"/>
        </w:rPr>
        <w:t>Dk</w:t>
      </w:r>
      <w:proofErr w:type="spellEnd"/>
      <w:r w:rsidR="00F7676E" w:rsidRPr="003E43DE">
        <w:rPr>
          <w:rStyle w:val="xeop"/>
          <w:rFonts w:asciiTheme="minorHAnsi" w:hAnsiTheme="minorHAnsi" w:cstheme="minorHAnsi"/>
          <w:color w:val="000000"/>
        </w:rPr>
        <w:t>) hvor det ble tildelt 330 millioner NOK til energiforbedringer i helårsboliger. Av de totalt 15 000 søknader var 60 % av dem til vinduer.</w:t>
      </w:r>
      <w:r w:rsidR="00F7676E" w:rsidRPr="003E43DE">
        <w:rPr>
          <w:rStyle w:val="apple-converted-space"/>
          <w:rFonts w:asciiTheme="minorHAnsi" w:hAnsiTheme="minorHAnsi" w:cstheme="minorHAnsi"/>
          <w:color w:val="000000"/>
        </w:rPr>
        <w:t> </w:t>
      </w:r>
    </w:p>
    <w:p w14:paraId="77CB556C" w14:textId="77777777" w:rsidR="00F7676E" w:rsidRPr="003E43DE" w:rsidRDefault="00F7676E" w:rsidP="003E43DE">
      <w:pPr>
        <w:pStyle w:val="xmsonormal"/>
        <w:spacing w:before="0" w:beforeAutospacing="0" w:after="0" w:afterAutospacing="0"/>
        <w:rPr>
          <w:rFonts w:asciiTheme="minorHAnsi" w:hAnsiTheme="minorHAnsi" w:cstheme="minorHAnsi"/>
          <w:color w:val="212121"/>
        </w:rPr>
      </w:pPr>
      <w:r w:rsidRPr="003E43DE">
        <w:rPr>
          <w:rFonts w:asciiTheme="minorHAnsi" w:hAnsiTheme="minorHAnsi" w:cstheme="minorHAnsi"/>
          <w:color w:val="212121"/>
        </w:rPr>
        <w:t> </w:t>
      </w:r>
    </w:p>
    <w:p w14:paraId="2962DD67" w14:textId="0A88C3DB" w:rsidR="00F7676E" w:rsidRPr="003E43DE" w:rsidRDefault="003E43DE" w:rsidP="003E43DE">
      <w:pPr>
        <w:spacing w:after="100" w:afterAutospacing="1" w:line="240" w:lineRule="auto"/>
        <w:rPr>
          <w:rFonts w:eastAsia="Times New Roman" w:cstheme="minorHAnsi"/>
          <w:sz w:val="24"/>
          <w:szCs w:val="24"/>
          <w:shd w:val="clear" w:color="auto" w:fill="auto"/>
          <w:lang w:val="nb-NO" w:eastAsia="nb-NO"/>
        </w:rPr>
      </w:pPr>
      <w:r w:rsidRPr="003E43DE">
        <w:rPr>
          <w:rFonts w:cstheme="minorHAnsi"/>
          <w:color w:val="212121"/>
          <w:sz w:val="24"/>
          <w:szCs w:val="24"/>
          <w:lang w:val="nb-NO"/>
        </w:rPr>
        <w:t>Som tidligere nevnt</w:t>
      </w:r>
      <w:r w:rsidR="00F7676E" w:rsidRPr="003E43DE">
        <w:rPr>
          <w:rFonts w:cstheme="minorHAnsi"/>
          <w:color w:val="212121"/>
          <w:sz w:val="24"/>
          <w:szCs w:val="24"/>
          <w:lang w:val="nb-NO"/>
        </w:rPr>
        <w:t xml:space="preserve"> kan </w:t>
      </w:r>
      <w:r w:rsidRPr="003E43DE">
        <w:rPr>
          <w:rFonts w:cstheme="minorHAnsi"/>
          <w:color w:val="212121"/>
          <w:sz w:val="24"/>
          <w:szCs w:val="24"/>
          <w:lang w:val="nb-NO"/>
        </w:rPr>
        <w:t xml:space="preserve">det </w:t>
      </w:r>
      <w:r w:rsidR="00F7676E" w:rsidRPr="003E43DE">
        <w:rPr>
          <w:rFonts w:cstheme="minorHAnsi"/>
          <w:color w:val="212121"/>
          <w:sz w:val="24"/>
          <w:szCs w:val="24"/>
          <w:lang w:val="nb-NO"/>
        </w:rPr>
        <w:t xml:space="preserve">være store kvalitetsforskjeller på vindu </w:t>
      </w:r>
      <w:r w:rsidRPr="003E43DE">
        <w:rPr>
          <w:rFonts w:cstheme="minorHAnsi"/>
          <w:color w:val="212121"/>
          <w:sz w:val="24"/>
          <w:szCs w:val="24"/>
          <w:lang w:val="nb-NO"/>
        </w:rPr>
        <w:t>på</w:t>
      </w:r>
      <w:r w:rsidR="00F7676E" w:rsidRPr="003E43DE">
        <w:rPr>
          <w:rFonts w:cstheme="minorHAnsi"/>
          <w:color w:val="212121"/>
          <w:sz w:val="24"/>
          <w:szCs w:val="24"/>
          <w:lang w:val="nb-NO"/>
        </w:rPr>
        <w:t xml:space="preserve"> hvor stort</w:t>
      </w:r>
      <w:r w:rsidR="00F7676E" w:rsidRPr="003E43DE">
        <w:rPr>
          <w:rStyle w:val="apple-converted-space"/>
          <w:rFonts w:cstheme="minorHAnsi"/>
          <w:color w:val="212121"/>
          <w:sz w:val="24"/>
          <w:szCs w:val="24"/>
          <w:lang w:val="nb-NO"/>
        </w:rPr>
        <w:t> </w:t>
      </w:r>
      <w:r w:rsidR="00F7676E" w:rsidRPr="003E43DE">
        <w:rPr>
          <w:rFonts w:cstheme="minorHAnsi"/>
          <w:color w:val="000000"/>
          <w:sz w:val="24"/>
          <w:szCs w:val="24"/>
          <w:lang w:val="nb-NO"/>
        </w:rPr>
        <w:t xml:space="preserve">varmetap de </w:t>
      </w:r>
      <w:proofErr w:type="gramStart"/>
      <w:r w:rsidR="00F7676E" w:rsidRPr="003E43DE">
        <w:rPr>
          <w:rFonts w:cstheme="minorHAnsi"/>
          <w:color w:val="000000"/>
          <w:sz w:val="24"/>
          <w:szCs w:val="24"/>
          <w:lang w:val="nb-NO"/>
        </w:rPr>
        <w:t>avgir</w:t>
      </w:r>
      <w:proofErr w:type="gramEnd"/>
      <w:r w:rsidR="00F7676E" w:rsidRPr="003E43DE">
        <w:rPr>
          <w:rFonts w:cstheme="minorHAnsi"/>
          <w:color w:val="000000"/>
          <w:sz w:val="24"/>
          <w:szCs w:val="24"/>
          <w:lang w:val="nb-NO"/>
        </w:rPr>
        <w:t>, råtegaranti til levetid</w:t>
      </w:r>
      <w:r w:rsidR="00F7676E" w:rsidRPr="003E43DE">
        <w:rPr>
          <w:rFonts w:cstheme="minorHAnsi"/>
          <w:color w:val="212121"/>
          <w:sz w:val="24"/>
          <w:szCs w:val="24"/>
          <w:lang w:val="nb-NO"/>
        </w:rPr>
        <w:t>, men det er like store forskjeller i kompetanse på de som kjøper og monterer vindu. Vi mener det derfor må settes krav i støtteordningen til både energisparing, varighet for vinduer og bruk av fagfolk til montering for at man skal kunne være støtteberettiget. Støtten mener vi minimum må dekke gapet mellom innkjøpskostnaden for et tolags og et trelags lavenergivindu.</w:t>
      </w:r>
      <w:r w:rsidR="00F7676E" w:rsidRPr="003E43DE">
        <w:rPr>
          <w:rStyle w:val="apple-converted-space"/>
          <w:rFonts w:cstheme="minorHAnsi"/>
          <w:color w:val="212121"/>
          <w:sz w:val="24"/>
          <w:szCs w:val="24"/>
          <w:lang w:val="nb-NO"/>
        </w:rPr>
        <w:t> </w:t>
      </w:r>
    </w:p>
    <w:p w14:paraId="6375F9FD" w14:textId="77777777" w:rsidR="004B32FA" w:rsidRPr="003E43DE" w:rsidRDefault="00E03A15" w:rsidP="003E43DE">
      <w:pPr>
        <w:numPr>
          <w:ilvl w:val="0"/>
          <w:numId w:val="2"/>
        </w:numPr>
        <w:spacing w:after="100" w:afterAutospacing="1" w:line="240" w:lineRule="auto"/>
        <w:rPr>
          <w:rFonts w:eastAsia="Times New Roman" w:cstheme="minorHAnsi"/>
          <w:b/>
          <w:bCs/>
          <w:sz w:val="24"/>
          <w:szCs w:val="24"/>
          <w:shd w:val="clear" w:color="auto" w:fill="auto"/>
          <w:lang w:val="nb-NO" w:eastAsia="nb-NO"/>
        </w:rPr>
      </w:pPr>
      <w:r w:rsidRPr="003E43DE">
        <w:rPr>
          <w:rFonts w:eastAsia="Times New Roman" w:cstheme="minorHAnsi"/>
          <w:b/>
          <w:bCs/>
          <w:sz w:val="24"/>
          <w:szCs w:val="24"/>
          <w:shd w:val="clear" w:color="auto" w:fill="auto"/>
          <w:lang w:val="nb-NO" w:eastAsia="nb-NO"/>
        </w:rPr>
        <w:t>Hvordan kan myndighetene, gjennom regelverk eller andre virkemidler, legge bedre til rette for energieffektivisering?</w:t>
      </w:r>
    </w:p>
    <w:p w14:paraId="485A9277" w14:textId="2068F792" w:rsidR="004B32FA" w:rsidRPr="003E43DE" w:rsidRDefault="004B32FA" w:rsidP="003E43DE">
      <w:pPr>
        <w:spacing w:after="100" w:afterAutospacing="1" w:line="240" w:lineRule="auto"/>
        <w:rPr>
          <w:rFonts w:eastAsia="Times New Roman" w:cstheme="minorHAnsi"/>
          <w:sz w:val="24"/>
          <w:szCs w:val="24"/>
          <w:shd w:val="clear" w:color="auto" w:fill="auto"/>
          <w:lang w:val="nb-NO" w:eastAsia="nb-NO"/>
        </w:rPr>
      </w:pPr>
      <w:r w:rsidRPr="003E43DE">
        <w:rPr>
          <w:rFonts w:eastAsia="Times New Roman" w:cstheme="minorHAnsi"/>
          <w:sz w:val="24"/>
          <w:szCs w:val="24"/>
          <w:shd w:val="clear" w:color="auto" w:fill="auto"/>
          <w:lang w:val="nb-NO" w:eastAsia="nb-NO"/>
        </w:rPr>
        <w:t xml:space="preserve">I Norge trenger </w:t>
      </w:r>
      <w:r w:rsidR="00801B6B">
        <w:rPr>
          <w:rFonts w:eastAsia="Times New Roman" w:cstheme="minorHAnsi"/>
          <w:sz w:val="24"/>
          <w:szCs w:val="24"/>
          <w:shd w:val="clear" w:color="auto" w:fill="auto"/>
          <w:lang w:val="nb-NO" w:eastAsia="nb-NO"/>
        </w:rPr>
        <w:t xml:space="preserve">minst </w:t>
      </w:r>
      <w:r w:rsidRPr="003E43DE">
        <w:rPr>
          <w:rFonts w:eastAsia="Times New Roman" w:cstheme="minorHAnsi"/>
          <w:sz w:val="24"/>
          <w:szCs w:val="24"/>
          <w:shd w:val="clear" w:color="auto" w:fill="auto"/>
          <w:lang w:val="nb-NO" w:eastAsia="nb-NO"/>
        </w:rPr>
        <w:t xml:space="preserve">en halv million boliger bygget mellom 1934 og </w:t>
      </w:r>
      <w:r w:rsidR="00801B6B" w:rsidRPr="003E43DE">
        <w:rPr>
          <w:rFonts w:eastAsia="Times New Roman" w:cstheme="minorHAnsi"/>
          <w:sz w:val="24"/>
          <w:szCs w:val="24"/>
          <w:shd w:val="clear" w:color="auto" w:fill="auto"/>
          <w:lang w:val="nb-NO" w:eastAsia="nb-NO"/>
        </w:rPr>
        <w:t>19</w:t>
      </w:r>
      <w:r w:rsidR="00801B6B">
        <w:rPr>
          <w:rFonts w:eastAsia="Times New Roman" w:cstheme="minorHAnsi"/>
          <w:sz w:val="24"/>
          <w:szCs w:val="24"/>
          <w:shd w:val="clear" w:color="auto" w:fill="auto"/>
          <w:lang w:val="nb-NO" w:eastAsia="nb-NO"/>
        </w:rPr>
        <w:t>9</w:t>
      </w:r>
      <w:r w:rsidR="00801B6B" w:rsidRPr="003E43DE">
        <w:rPr>
          <w:rFonts w:eastAsia="Times New Roman" w:cstheme="minorHAnsi"/>
          <w:sz w:val="24"/>
          <w:szCs w:val="24"/>
          <w:shd w:val="clear" w:color="auto" w:fill="auto"/>
          <w:lang w:val="nb-NO" w:eastAsia="nb-NO"/>
        </w:rPr>
        <w:t xml:space="preserve">0 </w:t>
      </w:r>
      <w:r w:rsidRPr="003E43DE">
        <w:rPr>
          <w:rFonts w:eastAsia="Times New Roman" w:cstheme="minorHAnsi"/>
          <w:sz w:val="24"/>
          <w:szCs w:val="24"/>
          <w:shd w:val="clear" w:color="auto" w:fill="auto"/>
          <w:lang w:val="nb-NO" w:eastAsia="nb-NO"/>
        </w:rPr>
        <w:t xml:space="preserve">oppgradering. Vi har dermed potensiale for en massiv energisparing for privathusholdninger her til lands. Gjennom virkemidler </w:t>
      </w:r>
      <w:r w:rsidR="00965A96" w:rsidRPr="003E43DE">
        <w:rPr>
          <w:rFonts w:eastAsia="Times New Roman" w:cstheme="minorHAnsi"/>
          <w:sz w:val="24"/>
          <w:szCs w:val="24"/>
          <w:shd w:val="clear" w:color="auto" w:fill="auto"/>
          <w:lang w:val="nb-NO" w:eastAsia="nb-NO"/>
        </w:rPr>
        <w:t xml:space="preserve">kan </w:t>
      </w:r>
      <w:r w:rsidRPr="003E43DE">
        <w:rPr>
          <w:rFonts w:eastAsia="Times New Roman" w:cstheme="minorHAnsi"/>
          <w:sz w:val="24"/>
          <w:szCs w:val="24"/>
          <w:shd w:val="clear" w:color="auto" w:fill="auto"/>
          <w:lang w:val="nb-NO" w:eastAsia="nb-NO"/>
        </w:rPr>
        <w:t xml:space="preserve">regjeringen </w:t>
      </w:r>
      <w:r w:rsidRPr="003E43DE">
        <w:rPr>
          <w:rFonts w:eastAsia="Times New Roman" w:cstheme="minorHAnsi"/>
          <w:i/>
          <w:iCs/>
          <w:sz w:val="24"/>
          <w:szCs w:val="24"/>
          <w:shd w:val="clear" w:color="auto" w:fill="auto"/>
          <w:lang w:val="nb-NO" w:eastAsia="nb-NO"/>
        </w:rPr>
        <w:t xml:space="preserve">dulte folket til å skifte vinduer. </w:t>
      </w:r>
      <w:r w:rsidRPr="003E43DE">
        <w:rPr>
          <w:rFonts w:eastAsia="Times New Roman" w:cstheme="minorHAnsi"/>
          <w:sz w:val="24"/>
          <w:szCs w:val="24"/>
          <w:shd w:val="clear" w:color="auto" w:fill="auto"/>
          <w:lang w:val="nb-NO" w:eastAsia="nb-NO"/>
        </w:rPr>
        <w:t xml:space="preserve">En støtte ordning må også knyttes til et sett av kriterier for </w:t>
      </w:r>
      <w:r w:rsidR="0010469B" w:rsidRPr="003E43DE">
        <w:rPr>
          <w:rFonts w:eastAsia="Times New Roman" w:cstheme="minorHAnsi"/>
          <w:sz w:val="24"/>
          <w:szCs w:val="24"/>
          <w:shd w:val="clear" w:color="auto" w:fill="auto"/>
          <w:lang w:val="nb-NO" w:eastAsia="nb-NO"/>
        </w:rPr>
        <w:t>energisparing</w:t>
      </w:r>
      <w:r w:rsidRPr="003E43DE">
        <w:rPr>
          <w:rFonts w:eastAsia="Times New Roman" w:cstheme="minorHAnsi"/>
          <w:sz w:val="24"/>
          <w:szCs w:val="24"/>
          <w:shd w:val="clear" w:color="auto" w:fill="auto"/>
          <w:lang w:val="nb-NO" w:eastAsia="nb-NO"/>
        </w:rPr>
        <w:t xml:space="preserve"> for å sikre at de nye </w:t>
      </w:r>
      <w:r w:rsidR="0010469B" w:rsidRPr="003E43DE">
        <w:rPr>
          <w:rFonts w:eastAsia="Times New Roman" w:cstheme="minorHAnsi"/>
          <w:sz w:val="24"/>
          <w:szCs w:val="24"/>
          <w:shd w:val="clear" w:color="auto" w:fill="auto"/>
          <w:lang w:val="nb-NO" w:eastAsia="nb-NO"/>
        </w:rPr>
        <w:t>vinduene</w:t>
      </w:r>
      <w:r w:rsidRPr="003E43DE">
        <w:rPr>
          <w:rFonts w:eastAsia="Times New Roman" w:cstheme="minorHAnsi"/>
          <w:sz w:val="24"/>
          <w:szCs w:val="24"/>
          <w:shd w:val="clear" w:color="auto" w:fill="auto"/>
          <w:lang w:val="nb-NO" w:eastAsia="nb-NO"/>
        </w:rPr>
        <w:t xml:space="preserve"> bidrar til </w:t>
      </w:r>
      <w:r w:rsidR="0010469B" w:rsidRPr="003E43DE">
        <w:rPr>
          <w:rFonts w:eastAsia="Times New Roman" w:cstheme="minorHAnsi"/>
          <w:sz w:val="24"/>
          <w:szCs w:val="24"/>
          <w:shd w:val="clear" w:color="auto" w:fill="auto"/>
          <w:lang w:val="nb-NO" w:eastAsia="nb-NO"/>
        </w:rPr>
        <w:t>reduksjon</w:t>
      </w:r>
      <w:r w:rsidRPr="003E43DE">
        <w:rPr>
          <w:rFonts w:eastAsia="Times New Roman" w:cstheme="minorHAnsi"/>
          <w:sz w:val="24"/>
          <w:szCs w:val="24"/>
          <w:shd w:val="clear" w:color="auto" w:fill="auto"/>
          <w:lang w:val="nb-NO" w:eastAsia="nb-NO"/>
        </w:rPr>
        <w:t xml:space="preserve"> av CO2-utslipp og til å bekjempe klimaendringen. </w:t>
      </w:r>
    </w:p>
    <w:p w14:paraId="4B0150C5" w14:textId="07D7BD50" w:rsidR="005A3E90" w:rsidRPr="003E43DE" w:rsidRDefault="004B32FA" w:rsidP="003E43DE">
      <w:pPr>
        <w:spacing w:after="100" w:afterAutospacing="1" w:line="240" w:lineRule="auto"/>
        <w:rPr>
          <w:rFonts w:eastAsia="Times New Roman" w:cstheme="minorHAnsi"/>
          <w:sz w:val="24"/>
          <w:szCs w:val="24"/>
          <w:shd w:val="clear" w:color="auto" w:fill="auto"/>
          <w:lang w:val="nb-NO" w:eastAsia="nb-NO"/>
        </w:rPr>
      </w:pPr>
      <w:r w:rsidRPr="003E43DE">
        <w:rPr>
          <w:rFonts w:eastAsia="Times New Roman" w:cstheme="minorHAnsi"/>
          <w:sz w:val="24"/>
          <w:szCs w:val="24"/>
          <w:shd w:val="clear" w:color="auto" w:fill="auto"/>
          <w:lang w:val="nb-NO" w:eastAsia="nb-NO"/>
        </w:rPr>
        <w:t xml:space="preserve">Det har vært riktig at regjeringen har </w:t>
      </w:r>
      <w:r w:rsidR="0010469B" w:rsidRPr="003E43DE">
        <w:rPr>
          <w:rFonts w:eastAsia="Times New Roman" w:cstheme="minorHAnsi"/>
          <w:sz w:val="24"/>
          <w:szCs w:val="24"/>
          <w:shd w:val="clear" w:color="auto" w:fill="auto"/>
          <w:lang w:val="nb-NO" w:eastAsia="nb-NO"/>
        </w:rPr>
        <w:t>bevi</w:t>
      </w:r>
      <w:r w:rsidR="00965A96" w:rsidRPr="003E43DE">
        <w:rPr>
          <w:rFonts w:eastAsia="Times New Roman" w:cstheme="minorHAnsi"/>
          <w:sz w:val="24"/>
          <w:szCs w:val="24"/>
          <w:shd w:val="clear" w:color="auto" w:fill="auto"/>
          <w:lang w:val="nb-NO" w:eastAsia="nb-NO"/>
        </w:rPr>
        <w:t>l</w:t>
      </w:r>
      <w:r w:rsidR="0010469B" w:rsidRPr="003E43DE">
        <w:rPr>
          <w:rFonts w:eastAsia="Times New Roman" w:cstheme="minorHAnsi"/>
          <w:sz w:val="24"/>
          <w:szCs w:val="24"/>
          <w:shd w:val="clear" w:color="auto" w:fill="auto"/>
          <w:lang w:val="nb-NO" w:eastAsia="nb-NO"/>
        </w:rPr>
        <w:t>get</w:t>
      </w:r>
      <w:r w:rsidRPr="003E43DE">
        <w:rPr>
          <w:rFonts w:eastAsia="Times New Roman" w:cstheme="minorHAnsi"/>
          <w:sz w:val="24"/>
          <w:szCs w:val="24"/>
          <w:shd w:val="clear" w:color="auto" w:fill="auto"/>
          <w:lang w:val="nb-NO" w:eastAsia="nb-NO"/>
        </w:rPr>
        <w:t xml:space="preserve"> </w:t>
      </w:r>
      <w:r w:rsidR="0010469B" w:rsidRPr="003E43DE">
        <w:rPr>
          <w:rFonts w:eastAsia="Times New Roman" w:cstheme="minorHAnsi"/>
          <w:sz w:val="24"/>
          <w:szCs w:val="24"/>
          <w:shd w:val="clear" w:color="auto" w:fill="auto"/>
          <w:lang w:val="nb-NO" w:eastAsia="nb-NO"/>
        </w:rPr>
        <w:t>milliarder</w:t>
      </w:r>
      <w:r w:rsidRPr="003E43DE">
        <w:rPr>
          <w:rFonts w:eastAsia="Times New Roman" w:cstheme="minorHAnsi"/>
          <w:sz w:val="24"/>
          <w:szCs w:val="24"/>
          <w:shd w:val="clear" w:color="auto" w:fill="auto"/>
          <w:lang w:val="nb-NO" w:eastAsia="nb-NO"/>
        </w:rPr>
        <w:t xml:space="preserve"> i strømstøtte for husholdninger, men nå er det på tide å se fremover</w:t>
      </w:r>
      <w:r w:rsidR="00801B6B">
        <w:rPr>
          <w:rFonts w:eastAsia="Times New Roman" w:cstheme="minorHAnsi"/>
          <w:sz w:val="24"/>
          <w:szCs w:val="24"/>
          <w:shd w:val="clear" w:color="auto" w:fill="auto"/>
          <w:lang w:val="nb-NO" w:eastAsia="nb-NO"/>
        </w:rPr>
        <w:t xml:space="preserve"> og bruke støtten som investeringsstøtte og ikke bare forbruksstøtte</w:t>
      </w:r>
      <w:r w:rsidRPr="003E43DE">
        <w:rPr>
          <w:rFonts w:eastAsia="Times New Roman" w:cstheme="minorHAnsi"/>
          <w:sz w:val="24"/>
          <w:szCs w:val="24"/>
          <w:shd w:val="clear" w:color="auto" w:fill="auto"/>
          <w:lang w:val="nb-NO" w:eastAsia="nb-NO"/>
        </w:rPr>
        <w:t xml:space="preserve">. </w:t>
      </w:r>
      <w:r w:rsidR="00B74054" w:rsidRPr="003E43DE">
        <w:rPr>
          <w:rFonts w:eastAsia="Times New Roman" w:cstheme="minorHAnsi"/>
          <w:sz w:val="24"/>
          <w:szCs w:val="24"/>
          <w:shd w:val="clear" w:color="auto" w:fill="auto"/>
          <w:lang w:val="nb-NO" w:eastAsia="nb-NO"/>
        </w:rPr>
        <w:t>Landet</w:t>
      </w:r>
      <w:r w:rsidR="005A3E90" w:rsidRPr="003E43DE">
        <w:rPr>
          <w:rFonts w:eastAsia="Times New Roman" w:cstheme="minorHAnsi"/>
          <w:sz w:val="24"/>
          <w:szCs w:val="24"/>
          <w:shd w:val="clear" w:color="auto" w:fill="auto"/>
          <w:lang w:val="nb-NO" w:eastAsia="nb-NO"/>
        </w:rPr>
        <w:t xml:space="preserve"> trenger nå </w:t>
      </w:r>
      <w:r w:rsidR="0010469B" w:rsidRPr="003E43DE">
        <w:rPr>
          <w:rFonts w:eastAsia="Times New Roman" w:cstheme="minorHAnsi"/>
          <w:sz w:val="24"/>
          <w:szCs w:val="24"/>
          <w:shd w:val="clear" w:color="auto" w:fill="auto"/>
          <w:lang w:val="nb-NO" w:eastAsia="nb-NO"/>
        </w:rPr>
        <w:t xml:space="preserve">en langt bedre offentlig </w:t>
      </w:r>
      <w:r w:rsidR="00F8788B">
        <w:rPr>
          <w:rFonts w:eastAsia="Times New Roman" w:cstheme="minorHAnsi"/>
          <w:sz w:val="24"/>
          <w:szCs w:val="24"/>
          <w:shd w:val="clear" w:color="auto" w:fill="auto"/>
          <w:lang w:val="nb-NO" w:eastAsia="nb-NO"/>
        </w:rPr>
        <w:t xml:space="preserve">og nasjonal </w:t>
      </w:r>
      <w:r w:rsidR="0010469B" w:rsidRPr="003E43DE">
        <w:rPr>
          <w:rFonts w:eastAsia="Times New Roman" w:cstheme="minorHAnsi"/>
          <w:sz w:val="24"/>
          <w:szCs w:val="24"/>
          <w:shd w:val="clear" w:color="auto" w:fill="auto"/>
          <w:lang w:val="nb-NO" w:eastAsia="nb-NO"/>
        </w:rPr>
        <w:t>tilskuddsordning</w:t>
      </w:r>
      <w:r w:rsidR="005A3E90" w:rsidRPr="003E43DE">
        <w:rPr>
          <w:rFonts w:eastAsia="Times New Roman" w:cstheme="minorHAnsi"/>
          <w:sz w:val="24"/>
          <w:szCs w:val="24"/>
          <w:shd w:val="clear" w:color="auto" w:fill="auto"/>
          <w:lang w:val="nb-NO" w:eastAsia="nb-NO"/>
        </w:rPr>
        <w:t xml:space="preserve"> for alle. En offentlig </w:t>
      </w:r>
      <w:r w:rsidR="0010469B" w:rsidRPr="003E43DE">
        <w:rPr>
          <w:rFonts w:eastAsia="Times New Roman" w:cstheme="minorHAnsi"/>
          <w:sz w:val="24"/>
          <w:szCs w:val="24"/>
          <w:shd w:val="clear" w:color="auto" w:fill="auto"/>
          <w:lang w:val="nb-NO" w:eastAsia="nb-NO"/>
        </w:rPr>
        <w:t>støtte</w:t>
      </w:r>
      <w:r w:rsidR="005A3E90" w:rsidRPr="003E43DE">
        <w:rPr>
          <w:rFonts w:eastAsia="Times New Roman" w:cstheme="minorHAnsi"/>
          <w:sz w:val="24"/>
          <w:szCs w:val="24"/>
          <w:shd w:val="clear" w:color="auto" w:fill="auto"/>
          <w:lang w:val="nb-NO" w:eastAsia="nb-NO"/>
        </w:rPr>
        <w:t xml:space="preserve"> må stimulere for</w:t>
      </w:r>
      <w:r w:rsidR="0010469B" w:rsidRPr="003E43DE">
        <w:rPr>
          <w:rFonts w:eastAsia="Times New Roman" w:cstheme="minorHAnsi"/>
          <w:sz w:val="24"/>
          <w:szCs w:val="24"/>
          <w:shd w:val="clear" w:color="auto" w:fill="auto"/>
          <w:lang w:val="nb-NO" w:eastAsia="nb-NO"/>
        </w:rPr>
        <w:t>brukerne</w:t>
      </w:r>
      <w:r w:rsidR="005A3E90" w:rsidRPr="003E43DE">
        <w:rPr>
          <w:rFonts w:eastAsia="Times New Roman" w:cstheme="minorHAnsi"/>
          <w:sz w:val="24"/>
          <w:szCs w:val="24"/>
          <w:shd w:val="clear" w:color="auto" w:fill="auto"/>
          <w:lang w:val="nb-NO" w:eastAsia="nb-NO"/>
        </w:rPr>
        <w:t xml:space="preserve"> til å ta de rette valgene og den må ha en sosial profil for å sikre at alle kan få mulighet til å ta del i energisparingen. Dette er viktig for å redusere den enkleste strømregningen, men også i et bredt </w:t>
      </w:r>
      <w:r w:rsidR="0010469B" w:rsidRPr="003E43DE">
        <w:rPr>
          <w:rFonts w:eastAsia="Times New Roman" w:cstheme="minorHAnsi"/>
          <w:sz w:val="24"/>
          <w:szCs w:val="24"/>
          <w:shd w:val="clear" w:color="auto" w:fill="auto"/>
          <w:lang w:val="nb-NO" w:eastAsia="nb-NO"/>
        </w:rPr>
        <w:t>samfunnsperspektiv</w:t>
      </w:r>
      <w:r w:rsidR="005A3E90" w:rsidRPr="003E43DE">
        <w:rPr>
          <w:rFonts w:eastAsia="Times New Roman" w:cstheme="minorHAnsi"/>
          <w:sz w:val="24"/>
          <w:szCs w:val="24"/>
          <w:shd w:val="clear" w:color="auto" w:fill="auto"/>
          <w:lang w:val="nb-NO" w:eastAsia="nb-NO"/>
        </w:rPr>
        <w:t xml:space="preserve">. Å støtte opp under et </w:t>
      </w:r>
      <w:r w:rsidR="0010469B" w:rsidRPr="003E43DE">
        <w:rPr>
          <w:rFonts w:eastAsia="Times New Roman" w:cstheme="minorHAnsi"/>
          <w:sz w:val="24"/>
          <w:szCs w:val="24"/>
          <w:shd w:val="clear" w:color="auto" w:fill="auto"/>
          <w:lang w:val="nb-NO" w:eastAsia="nb-NO"/>
        </w:rPr>
        <w:t>storstilt</w:t>
      </w:r>
      <w:r w:rsidR="005A3E90" w:rsidRPr="003E43DE">
        <w:rPr>
          <w:rFonts w:eastAsia="Times New Roman" w:cstheme="minorHAnsi"/>
          <w:sz w:val="24"/>
          <w:szCs w:val="24"/>
          <w:shd w:val="clear" w:color="auto" w:fill="auto"/>
          <w:lang w:val="nb-NO" w:eastAsia="nb-NO"/>
        </w:rPr>
        <w:t xml:space="preserve"> vindus</w:t>
      </w:r>
      <w:r w:rsidR="0010469B" w:rsidRPr="003E43DE">
        <w:rPr>
          <w:rFonts w:eastAsia="Times New Roman" w:cstheme="minorHAnsi"/>
          <w:sz w:val="24"/>
          <w:szCs w:val="24"/>
          <w:shd w:val="clear" w:color="auto" w:fill="auto"/>
          <w:lang w:val="nb-NO" w:eastAsia="nb-NO"/>
        </w:rPr>
        <w:t xml:space="preserve">utskiftnings </w:t>
      </w:r>
      <w:r w:rsidR="005A3E90" w:rsidRPr="003E43DE">
        <w:rPr>
          <w:rFonts w:eastAsia="Times New Roman" w:cstheme="minorHAnsi"/>
          <w:sz w:val="24"/>
          <w:szCs w:val="24"/>
          <w:shd w:val="clear" w:color="auto" w:fill="auto"/>
          <w:lang w:val="nb-NO" w:eastAsia="nb-NO"/>
        </w:rPr>
        <w:t xml:space="preserve">tiltak vil frigjøre </w:t>
      </w:r>
      <w:r w:rsidR="00801B6B">
        <w:rPr>
          <w:rFonts w:eastAsia="Times New Roman" w:cstheme="minorHAnsi"/>
          <w:sz w:val="24"/>
          <w:szCs w:val="24"/>
          <w:shd w:val="clear" w:color="auto" w:fill="auto"/>
          <w:lang w:val="nb-NO" w:eastAsia="nb-NO"/>
        </w:rPr>
        <w:t>elektrisk kraft til andre formål</w:t>
      </w:r>
      <w:r w:rsidR="005A3E90" w:rsidRPr="003E43DE">
        <w:rPr>
          <w:rFonts w:eastAsia="Times New Roman" w:cstheme="minorHAnsi"/>
          <w:sz w:val="24"/>
          <w:szCs w:val="24"/>
          <w:shd w:val="clear" w:color="auto" w:fill="auto"/>
          <w:lang w:val="nb-NO" w:eastAsia="nb-NO"/>
        </w:rPr>
        <w:t xml:space="preserve">, medføre lavere </w:t>
      </w:r>
      <w:r w:rsidR="0010469B" w:rsidRPr="003E43DE">
        <w:rPr>
          <w:rFonts w:eastAsia="Times New Roman" w:cstheme="minorHAnsi"/>
          <w:sz w:val="24"/>
          <w:szCs w:val="24"/>
          <w:shd w:val="clear" w:color="auto" w:fill="auto"/>
          <w:lang w:val="nb-NO" w:eastAsia="nb-NO"/>
        </w:rPr>
        <w:t>strømregninger</w:t>
      </w:r>
      <w:r w:rsidR="005A3E90" w:rsidRPr="003E43DE">
        <w:rPr>
          <w:rFonts w:eastAsia="Times New Roman" w:cstheme="minorHAnsi"/>
          <w:sz w:val="24"/>
          <w:szCs w:val="24"/>
          <w:shd w:val="clear" w:color="auto" w:fill="auto"/>
          <w:lang w:val="nb-NO" w:eastAsia="nb-NO"/>
        </w:rPr>
        <w:t xml:space="preserve"> og </w:t>
      </w:r>
      <w:r w:rsidR="0010469B" w:rsidRPr="003E43DE">
        <w:rPr>
          <w:rFonts w:eastAsia="Times New Roman" w:cstheme="minorHAnsi"/>
          <w:sz w:val="24"/>
          <w:szCs w:val="24"/>
          <w:shd w:val="clear" w:color="auto" w:fill="auto"/>
          <w:lang w:val="nb-NO" w:eastAsia="nb-NO"/>
        </w:rPr>
        <w:t xml:space="preserve">bidra </w:t>
      </w:r>
      <w:r w:rsidR="005A3E90" w:rsidRPr="003E43DE">
        <w:rPr>
          <w:rFonts w:eastAsia="Times New Roman" w:cstheme="minorHAnsi"/>
          <w:sz w:val="24"/>
          <w:szCs w:val="24"/>
          <w:shd w:val="clear" w:color="auto" w:fill="auto"/>
          <w:lang w:val="nb-NO" w:eastAsia="nb-NO"/>
        </w:rPr>
        <w:t xml:space="preserve">til </w:t>
      </w:r>
      <w:r w:rsidR="00801B6B">
        <w:rPr>
          <w:rFonts w:eastAsia="Times New Roman" w:cstheme="minorHAnsi"/>
          <w:sz w:val="24"/>
          <w:szCs w:val="24"/>
          <w:shd w:val="clear" w:color="auto" w:fill="auto"/>
          <w:lang w:val="nb-NO" w:eastAsia="nb-NO"/>
        </w:rPr>
        <w:t xml:space="preserve">Norges mål om </w:t>
      </w:r>
      <w:r w:rsidR="0010469B" w:rsidRPr="003E43DE">
        <w:rPr>
          <w:rFonts w:eastAsia="Times New Roman" w:cstheme="minorHAnsi"/>
          <w:sz w:val="24"/>
          <w:szCs w:val="24"/>
          <w:shd w:val="clear" w:color="auto" w:fill="auto"/>
          <w:lang w:val="nb-NO" w:eastAsia="nb-NO"/>
        </w:rPr>
        <w:t>reduksjon</w:t>
      </w:r>
      <w:r w:rsidR="005A3E90" w:rsidRPr="003E43DE">
        <w:rPr>
          <w:rFonts w:eastAsia="Times New Roman" w:cstheme="minorHAnsi"/>
          <w:sz w:val="24"/>
          <w:szCs w:val="24"/>
          <w:shd w:val="clear" w:color="auto" w:fill="auto"/>
          <w:lang w:val="nb-NO" w:eastAsia="nb-NO"/>
        </w:rPr>
        <w:t xml:space="preserve"> av CO2 utslipp. </w:t>
      </w:r>
    </w:p>
    <w:p w14:paraId="63784AA2" w14:textId="6A0937FF" w:rsidR="00C04927" w:rsidRPr="003E43DE" w:rsidRDefault="00C04927" w:rsidP="00F8788B">
      <w:pPr>
        <w:spacing w:line="240" w:lineRule="auto"/>
        <w:rPr>
          <w:rFonts w:eastAsia="Times New Roman" w:cstheme="minorHAnsi"/>
          <w:sz w:val="24"/>
          <w:szCs w:val="24"/>
          <w:shd w:val="clear" w:color="auto" w:fill="auto"/>
          <w:lang w:val="nb-NO" w:eastAsia="nb-NO"/>
        </w:rPr>
      </w:pPr>
      <w:r w:rsidRPr="00A96630">
        <w:rPr>
          <w:rFonts w:eastAsia="Times New Roman" w:cstheme="minorHAnsi"/>
          <w:color w:val="000000"/>
          <w:sz w:val="24"/>
          <w:szCs w:val="24"/>
          <w:shd w:val="clear" w:color="auto" w:fill="auto"/>
          <w:lang w:val="nb-NO" w:eastAsia="nb-NO"/>
        </w:rPr>
        <w:t xml:space="preserve">En offentlig støtteordning bør være markedsorientert og gi tilskudd til de </w:t>
      </w:r>
      <w:r w:rsidR="00F8788B">
        <w:rPr>
          <w:rFonts w:eastAsia="Times New Roman" w:cstheme="minorHAnsi"/>
          <w:color w:val="000000"/>
          <w:sz w:val="24"/>
          <w:szCs w:val="24"/>
          <w:shd w:val="clear" w:color="auto" w:fill="auto"/>
          <w:lang w:val="nb-NO" w:eastAsia="nb-NO"/>
        </w:rPr>
        <w:t xml:space="preserve">husholdningene </w:t>
      </w:r>
      <w:r w:rsidRPr="00A96630">
        <w:rPr>
          <w:rFonts w:eastAsia="Times New Roman" w:cstheme="minorHAnsi"/>
          <w:color w:val="000000"/>
          <w:sz w:val="24"/>
          <w:szCs w:val="24"/>
          <w:shd w:val="clear" w:color="auto" w:fill="auto"/>
          <w:lang w:val="nb-NO" w:eastAsia="nb-NO"/>
        </w:rPr>
        <w:t xml:space="preserve">som velger å </w:t>
      </w:r>
      <w:r w:rsidR="00801B6B">
        <w:rPr>
          <w:rFonts w:eastAsia="Times New Roman" w:cstheme="minorHAnsi"/>
          <w:color w:val="000000"/>
          <w:sz w:val="24"/>
          <w:szCs w:val="24"/>
          <w:shd w:val="clear" w:color="auto" w:fill="auto"/>
          <w:lang w:val="nb-NO" w:eastAsia="nb-NO"/>
        </w:rPr>
        <w:t>skifte</w:t>
      </w:r>
      <w:r w:rsidR="00801B6B" w:rsidRPr="00A96630">
        <w:rPr>
          <w:rFonts w:eastAsia="Times New Roman" w:cstheme="minorHAnsi"/>
          <w:color w:val="000000"/>
          <w:sz w:val="24"/>
          <w:szCs w:val="24"/>
          <w:shd w:val="clear" w:color="auto" w:fill="auto"/>
          <w:lang w:val="nb-NO" w:eastAsia="nb-NO"/>
        </w:rPr>
        <w:t xml:space="preserve"> </w:t>
      </w:r>
      <w:r w:rsidRPr="00A96630">
        <w:rPr>
          <w:rFonts w:eastAsia="Times New Roman" w:cstheme="minorHAnsi"/>
          <w:color w:val="000000"/>
          <w:sz w:val="24"/>
          <w:szCs w:val="24"/>
          <w:shd w:val="clear" w:color="auto" w:fill="auto"/>
          <w:lang w:val="nb-NO" w:eastAsia="nb-NO"/>
        </w:rPr>
        <w:t xml:space="preserve">vinduer, slik som i Danmark hvor du kan få 25-30 prosent tilskudd basert på markedspris. Det er avgjørende at ordningen </w:t>
      </w:r>
      <w:r w:rsidR="00801B6B">
        <w:rPr>
          <w:rFonts w:eastAsia="Times New Roman" w:cstheme="minorHAnsi"/>
          <w:color w:val="000000"/>
          <w:sz w:val="24"/>
          <w:szCs w:val="24"/>
          <w:shd w:val="clear" w:color="auto" w:fill="auto"/>
          <w:lang w:val="nb-NO" w:eastAsia="nb-NO"/>
        </w:rPr>
        <w:t>forutsetter kjøp av 3-lags</w:t>
      </w:r>
      <w:r w:rsidRPr="00A96630">
        <w:rPr>
          <w:rFonts w:eastAsia="Times New Roman" w:cstheme="minorHAnsi"/>
          <w:color w:val="000000"/>
          <w:sz w:val="24"/>
          <w:szCs w:val="24"/>
          <w:shd w:val="clear" w:color="auto" w:fill="auto"/>
          <w:lang w:val="nb-NO" w:eastAsia="nb-NO"/>
        </w:rPr>
        <w:t xml:space="preserve"> lavenergivinduer</w:t>
      </w:r>
      <w:r w:rsidR="00801B6B">
        <w:rPr>
          <w:rFonts w:eastAsia="Times New Roman" w:cstheme="minorHAnsi"/>
          <w:color w:val="000000"/>
          <w:sz w:val="24"/>
          <w:szCs w:val="24"/>
          <w:shd w:val="clear" w:color="auto" w:fill="auto"/>
          <w:lang w:val="nb-NO" w:eastAsia="nb-NO"/>
        </w:rPr>
        <w:t xml:space="preserve"> og at </w:t>
      </w:r>
      <w:r w:rsidR="00801B6B">
        <w:rPr>
          <w:rFonts w:eastAsia="Times New Roman" w:cstheme="minorHAnsi"/>
          <w:color w:val="000000"/>
          <w:sz w:val="24"/>
          <w:szCs w:val="24"/>
          <w:shd w:val="clear" w:color="auto" w:fill="auto"/>
          <w:lang w:val="nb-NO" w:eastAsia="nb-NO"/>
        </w:rPr>
        <w:lastRenderedPageBreak/>
        <w:t>arbeidet utføres av fagfolk</w:t>
      </w:r>
      <w:r w:rsidRPr="00A96630">
        <w:rPr>
          <w:rFonts w:eastAsia="Times New Roman" w:cstheme="minorHAnsi"/>
          <w:color w:val="000000"/>
          <w:sz w:val="24"/>
          <w:szCs w:val="24"/>
          <w:shd w:val="clear" w:color="auto" w:fill="auto"/>
          <w:lang w:val="nb-NO" w:eastAsia="nb-NO"/>
        </w:rPr>
        <w:t xml:space="preserve">. Støtteordningen bør i det minste dekke differansen i pris mellom </w:t>
      </w:r>
      <w:r w:rsidR="00801B6B">
        <w:rPr>
          <w:rFonts w:eastAsia="Times New Roman" w:cstheme="minorHAnsi"/>
          <w:color w:val="000000"/>
          <w:sz w:val="24"/>
          <w:szCs w:val="24"/>
          <w:shd w:val="clear" w:color="auto" w:fill="auto"/>
          <w:lang w:val="nb-NO" w:eastAsia="nb-NO"/>
        </w:rPr>
        <w:t>2-lags</w:t>
      </w:r>
      <w:r w:rsidR="00801B6B" w:rsidRPr="00A96630">
        <w:rPr>
          <w:rFonts w:eastAsia="Times New Roman" w:cstheme="minorHAnsi"/>
          <w:color w:val="000000"/>
          <w:sz w:val="24"/>
          <w:szCs w:val="24"/>
          <w:shd w:val="clear" w:color="auto" w:fill="auto"/>
          <w:lang w:val="nb-NO" w:eastAsia="nb-NO"/>
        </w:rPr>
        <w:t xml:space="preserve"> </w:t>
      </w:r>
      <w:r w:rsidRPr="00A96630">
        <w:rPr>
          <w:rFonts w:eastAsia="Times New Roman" w:cstheme="minorHAnsi"/>
          <w:color w:val="000000"/>
          <w:sz w:val="24"/>
          <w:szCs w:val="24"/>
          <w:shd w:val="clear" w:color="auto" w:fill="auto"/>
          <w:lang w:val="nb-NO" w:eastAsia="nb-NO"/>
        </w:rPr>
        <w:t xml:space="preserve">og </w:t>
      </w:r>
      <w:r w:rsidR="00801B6B">
        <w:rPr>
          <w:rFonts w:eastAsia="Times New Roman" w:cstheme="minorHAnsi"/>
          <w:color w:val="000000"/>
          <w:sz w:val="24"/>
          <w:szCs w:val="24"/>
          <w:shd w:val="clear" w:color="auto" w:fill="auto"/>
          <w:lang w:val="nb-NO" w:eastAsia="nb-NO"/>
        </w:rPr>
        <w:t>3-</w:t>
      </w:r>
      <w:r w:rsidR="00801B6B" w:rsidRPr="00A96630">
        <w:rPr>
          <w:rFonts w:eastAsia="Times New Roman" w:cstheme="minorHAnsi"/>
          <w:color w:val="000000"/>
          <w:sz w:val="24"/>
          <w:szCs w:val="24"/>
          <w:shd w:val="clear" w:color="auto" w:fill="auto"/>
          <w:lang w:val="nb-NO" w:eastAsia="nb-NO"/>
        </w:rPr>
        <w:t>lags</w:t>
      </w:r>
      <w:r w:rsidR="00801B6B">
        <w:rPr>
          <w:rFonts w:eastAsia="Times New Roman" w:cstheme="minorHAnsi"/>
          <w:color w:val="000000"/>
          <w:sz w:val="24"/>
          <w:szCs w:val="24"/>
          <w:shd w:val="clear" w:color="auto" w:fill="auto"/>
          <w:lang w:val="nb-NO" w:eastAsia="nb-NO"/>
        </w:rPr>
        <w:t xml:space="preserve"> lavenergivinduer</w:t>
      </w:r>
      <w:r w:rsidR="00801B6B" w:rsidRPr="00A96630">
        <w:rPr>
          <w:rFonts w:eastAsia="Times New Roman" w:cstheme="minorHAnsi"/>
          <w:color w:val="000000"/>
          <w:sz w:val="24"/>
          <w:szCs w:val="24"/>
          <w:shd w:val="clear" w:color="auto" w:fill="auto"/>
          <w:lang w:val="nb-NO" w:eastAsia="nb-NO"/>
        </w:rPr>
        <w:t xml:space="preserve"> </w:t>
      </w:r>
      <w:r w:rsidRPr="00A96630">
        <w:rPr>
          <w:rFonts w:eastAsia="Times New Roman" w:cstheme="minorHAnsi"/>
          <w:color w:val="000000"/>
          <w:sz w:val="24"/>
          <w:szCs w:val="24"/>
          <w:shd w:val="clear" w:color="auto" w:fill="auto"/>
          <w:lang w:val="nb-NO" w:eastAsia="nb-NO"/>
        </w:rPr>
        <w:t xml:space="preserve">slik at </w:t>
      </w:r>
      <w:r w:rsidR="00801B6B">
        <w:rPr>
          <w:rFonts w:eastAsia="Times New Roman" w:cstheme="minorHAnsi"/>
          <w:color w:val="000000"/>
          <w:sz w:val="24"/>
          <w:szCs w:val="24"/>
          <w:shd w:val="clear" w:color="auto" w:fill="auto"/>
          <w:lang w:val="nb-NO" w:eastAsia="nb-NO"/>
        </w:rPr>
        <w:t xml:space="preserve">valg av det beste alternativet på lang sikt også blir det rimeligste på kort sikt. </w:t>
      </w:r>
    </w:p>
    <w:p w14:paraId="378919CF" w14:textId="77777777" w:rsidR="00F8788B" w:rsidRDefault="00F8788B" w:rsidP="003E43DE">
      <w:pPr>
        <w:pStyle w:val="xmsonormal"/>
        <w:spacing w:before="0" w:beforeAutospacing="0" w:after="0" w:afterAutospacing="0"/>
        <w:rPr>
          <w:rFonts w:asciiTheme="minorHAnsi" w:hAnsiTheme="minorHAnsi" w:cstheme="minorHAnsi"/>
          <w:color w:val="212121"/>
        </w:rPr>
      </w:pPr>
    </w:p>
    <w:p w14:paraId="24F8F4AB" w14:textId="7293A24B" w:rsidR="00F7676E" w:rsidRPr="003E43DE" w:rsidRDefault="00F8788B" w:rsidP="003E43DE">
      <w:pPr>
        <w:pStyle w:val="xmsonormal"/>
        <w:spacing w:before="0" w:beforeAutospacing="0" w:after="0" w:afterAutospacing="0"/>
        <w:rPr>
          <w:rFonts w:asciiTheme="minorHAnsi" w:hAnsiTheme="minorHAnsi" w:cstheme="minorHAnsi"/>
          <w:color w:val="212121"/>
        </w:rPr>
      </w:pPr>
      <w:r>
        <w:rPr>
          <w:rFonts w:asciiTheme="minorHAnsi" w:hAnsiTheme="minorHAnsi" w:cstheme="minorHAnsi"/>
          <w:color w:val="212121"/>
        </w:rPr>
        <w:t>Helt konkret</w:t>
      </w:r>
      <w:r w:rsidR="003E43DE">
        <w:rPr>
          <w:rFonts w:asciiTheme="minorHAnsi" w:hAnsiTheme="minorHAnsi" w:cstheme="minorHAnsi"/>
          <w:color w:val="212121"/>
        </w:rPr>
        <w:t xml:space="preserve"> mener </w:t>
      </w:r>
      <w:r>
        <w:rPr>
          <w:rFonts w:asciiTheme="minorHAnsi" w:hAnsiTheme="minorHAnsi" w:cstheme="minorHAnsi"/>
          <w:color w:val="212121"/>
        </w:rPr>
        <w:t xml:space="preserve">vi </w:t>
      </w:r>
      <w:r w:rsidR="003E43DE">
        <w:rPr>
          <w:rFonts w:asciiTheme="minorHAnsi" w:hAnsiTheme="minorHAnsi" w:cstheme="minorHAnsi"/>
          <w:color w:val="212121"/>
        </w:rPr>
        <w:t xml:space="preserve">det må </w:t>
      </w:r>
      <w:r w:rsidR="00F7676E" w:rsidRPr="003E43DE">
        <w:rPr>
          <w:rFonts w:asciiTheme="minorHAnsi" w:hAnsiTheme="minorHAnsi" w:cstheme="minorHAnsi"/>
          <w:color w:val="212121"/>
        </w:rPr>
        <w:t>utvikle</w:t>
      </w:r>
      <w:r w:rsidR="003E43DE">
        <w:rPr>
          <w:rFonts w:asciiTheme="minorHAnsi" w:hAnsiTheme="minorHAnsi" w:cstheme="minorHAnsi"/>
          <w:color w:val="212121"/>
        </w:rPr>
        <w:t>t</w:t>
      </w:r>
      <w:r w:rsidR="00F7676E" w:rsidRPr="003E43DE">
        <w:rPr>
          <w:rFonts w:asciiTheme="minorHAnsi" w:hAnsiTheme="minorHAnsi" w:cstheme="minorHAnsi"/>
          <w:color w:val="212121"/>
        </w:rPr>
        <w:t xml:space="preserve"> og etablere</w:t>
      </w:r>
      <w:r w:rsidR="003E43DE">
        <w:rPr>
          <w:rFonts w:asciiTheme="minorHAnsi" w:hAnsiTheme="minorHAnsi" w:cstheme="minorHAnsi"/>
          <w:color w:val="212121"/>
        </w:rPr>
        <w:t>s</w:t>
      </w:r>
      <w:r w:rsidR="00F7676E" w:rsidRPr="003E43DE">
        <w:rPr>
          <w:rFonts w:asciiTheme="minorHAnsi" w:hAnsiTheme="minorHAnsi" w:cstheme="minorHAnsi"/>
          <w:color w:val="212121"/>
        </w:rPr>
        <w:t xml:space="preserve"> en økonomisk støtteordning som gir tilskudd til innkjøp av lavenergivinduer.</w:t>
      </w:r>
      <w:r>
        <w:rPr>
          <w:rFonts w:asciiTheme="minorHAnsi" w:hAnsiTheme="minorHAnsi" w:cstheme="minorHAnsi"/>
          <w:color w:val="212121"/>
        </w:rPr>
        <w:t xml:space="preserve"> </w:t>
      </w:r>
      <w:r>
        <w:rPr>
          <w:rFonts w:asciiTheme="minorHAnsi" w:hAnsiTheme="minorHAnsi" w:cstheme="minorHAnsi"/>
          <w:color w:val="212121"/>
        </w:rPr>
        <w:t xml:space="preserve">Støtteordningen bør være i regi av </w:t>
      </w:r>
      <w:proofErr w:type="spellStart"/>
      <w:r>
        <w:rPr>
          <w:rFonts w:asciiTheme="minorHAnsi" w:hAnsiTheme="minorHAnsi" w:cstheme="minorHAnsi"/>
          <w:color w:val="212121"/>
        </w:rPr>
        <w:t>Enova</w:t>
      </w:r>
      <w:proofErr w:type="spellEnd"/>
      <w:r>
        <w:rPr>
          <w:rFonts w:asciiTheme="minorHAnsi" w:hAnsiTheme="minorHAnsi" w:cstheme="minorHAnsi"/>
          <w:color w:val="212121"/>
        </w:rPr>
        <w:t xml:space="preserve"> ettersom de allerede har et apparat for slike ordninger.</w:t>
      </w:r>
      <w:r w:rsidR="00F7676E" w:rsidRPr="003E43DE">
        <w:rPr>
          <w:rStyle w:val="apple-converted-space"/>
          <w:rFonts w:asciiTheme="minorHAnsi" w:hAnsiTheme="minorHAnsi" w:cstheme="minorHAnsi"/>
          <w:color w:val="212121"/>
        </w:rPr>
        <w:t> </w:t>
      </w:r>
      <w:r w:rsidR="003E43DE">
        <w:rPr>
          <w:rFonts w:asciiTheme="minorHAnsi" w:hAnsiTheme="minorHAnsi" w:cstheme="minorHAnsi"/>
          <w:color w:val="212121"/>
        </w:rPr>
        <w:t xml:space="preserve">I tillegg må </w:t>
      </w:r>
      <w:proofErr w:type="spellStart"/>
      <w:r w:rsidR="00F7676E" w:rsidRPr="003E43DE">
        <w:rPr>
          <w:rFonts w:asciiTheme="minorHAnsi" w:hAnsiTheme="minorHAnsi" w:cstheme="minorHAnsi"/>
          <w:color w:val="212121"/>
        </w:rPr>
        <w:t>Byggteknisk</w:t>
      </w:r>
      <w:proofErr w:type="spellEnd"/>
      <w:r w:rsidR="00F7676E" w:rsidRPr="003E43DE">
        <w:rPr>
          <w:rFonts w:asciiTheme="minorHAnsi" w:hAnsiTheme="minorHAnsi" w:cstheme="minorHAnsi"/>
          <w:color w:val="212121"/>
        </w:rPr>
        <w:t xml:space="preserve"> forskrift (TEK 17) </w:t>
      </w:r>
      <w:r w:rsidR="003E43DE">
        <w:rPr>
          <w:rFonts w:asciiTheme="minorHAnsi" w:hAnsiTheme="minorHAnsi" w:cstheme="minorHAnsi"/>
          <w:color w:val="212121"/>
        </w:rPr>
        <w:t xml:space="preserve">utvides </w:t>
      </w:r>
      <w:r w:rsidR="00F7676E" w:rsidRPr="003E43DE">
        <w:rPr>
          <w:rFonts w:asciiTheme="minorHAnsi" w:hAnsiTheme="minorHAnsi" w:cstheme="minorHAnsi"/>
          <w:color w:val="212121"/>
        </w:rPr>
        <w:t>til også å omfatte rehabiliteringsmarkedet.</w:t>
      </w:r>
      <w:r w:rsidR="00801B6B">
        <w:rPr>
          <w:rFonts w:asciiTheme="minorHAnsi" w:hAnsiTheme="minorHAnsi" w:cstheme="minorHAnsi"/>
          <w:color w:val="212121"/>
        </w:rPr>
        <w:t xml:space="preserve"> </w:t>
      </w:r>
    </w:p>
    <w:p w14:paraId="01D939B1" w14:textId="77777777" w:rsidR="00F7676E" w:rsidRPr="003E43DE" w:rsidRDefault="00F7676E" w:rsidP="003E43DE">
      <w:pPr>
        <w:spacing w:after="100" w:afterAutospacing="1" w:line="240" w:lineRule="auto"/>
        <w:rPr>
          <w:rFonts w:eastAsia="Times New Roman" w:cstheme="minorHAnsi"/>
          <w:sz w:val="24"/>
          <w:szCs w:val="24"/>
          <w:shd w:val="clear" w:color="auto" w:fill="auto"/>
          <w:lang w:val="nb-NO" w:eastAsia="nb-NO"/>
        </w:rPr>
      </w:pPr>
    </w:p>
    <w:p w14:paraId="1CF06876" w14:textId="77777777" w:rsidR="006A4E21" w:rsidRPr="003E43DE" w:rsidRDefault="006A4E21" w:rsidP="003E43DE">
      <w:pPr>
        <w:pStyle w:val="NormalWeb"/>
        <w:rPr>
          <w:rFonts w:asciiTheme="minorHAnsi" w:hAnsiTheme="minorHAnsi" w:cstheme="minorHAnsi"/>
        </w:rPr>
      </w:pPr>
      <w:r w:rsidRPr="003E43DE">
        <w:rPr>
          <w:rFonts w:asciiTheme="minorHAnsi" w:hAnsiTheme="minorHAnsi" w:cstheme="minorHAnsi"/>
          <w:b/>
          <w:bCs/>
        </w:rPr>
        <w:t xml:space="preserve">Gi forbrukerne muligheten til å bidra i klimadugnaden </w:t>
      </w:r>
    </w:p>
    <w:p w14:paraId="4DE4458B" w14:textId="77777777" w:rsidR="006A4E21" w:rsidRPr="003E43DE" w:rsidRDefault="006A4E21" w:rsidP="003E43DE">
      <w:pPr>
        <w:pStyle w:val="NormalWeb"/>
        <w:rPr>
          <w:rFonts w:asciiTheme="minorHAnsi" w:hAnsiTheme="minorHAnsi" w:cstheme="minorHAnsi"/>
        </w:rPr>
      </w:pPr>
      <w:r w:rsidRPr="003E43DE">
        <w:rPr>
          <w:rFonts w:asciiTheme="minorHAnsi" w:hAnsiTheme="minorHAnsi" w:cstheme="minorHAnsi"/>
        </w:rPr>
        <w:t xml:space="preserve">Regjeringen har gitt tydelige løfter om å sette vanlige folk først. Derfor har vi tillit til at det raskt blir gjort forbedringer i støtteordningene. Å gi vanlige folk mulighet til å bidra, kan styrke oppslutningen om klimadugnaden. </w:t>
      </w:r>
    </w:p>
    <w:p w14:paraId="46B14309" w14:textId="2500E150" w:rsidR="00DD1404" w:rsidRPr="00F7676E" w:rsidRDefault="006A4E21" w:rsidP="003E43DE">
      <w:pPr>
        <w:pStyle w:val="NormalWeb"/>
        <w:rPr>
          <w:rFonts w:asciiTheme="minorHAnsi" w:hAnsiTheme="minorHAnsi" w:cstheme="minorHAnsi"/>
        </w:rPr>
      </w:pPr>
      <w:r w:rsidRPr="003E43DE">
        <w:rPr>
          <w:rFonts w:asciiTheme="minorHAnsi" w:hAnsiTheme="minorHAnsi" w:cstheme="minorHAnsi"/>
        </w:rPr>
        <w:t xml:space="preserve">Derfor </w:t>
      </w:r>
      <w:proofErr w:type="spellStart"/>
      <w:r w:rsidRPr="003E43DE">
        <w:rPr>
          <w:rFonts w:asciiTheme="minorHAnsi" w:hAnsiTheme="minorHAnsi" w:cstheme="minorHAnsi"/>
        </w:rPr>
        <w:t>ma</w:t>
      </w:r>
      <w:proofErr w:type="spellEnd"/>
      <w:r w:rsidRPr="003E43DE">
        <w:rPr>
          <w:rFonts w:asciiTheme="minorHAnsi" w:hAnsiTheme="minorHAnsi" w:cstheme="minorHAnsi"/>
        </w:rPr>
        <w:t>̊ regjeringen gi in</w:t>
      </w:r>
      <w:r w:rsidR="004B32FA" w:rsidRPr="003E43DE">
        <w:rPr>
          <w:rFonts w:asciiTheme="minorHAnsi" w:hAnsiTheme="minorHAnsi" w:cstheme="minorHAnsi"/>
        </w:rPr>
        <w:t>s</w:t>
      </w:r>
      <w:r w:rsidRPr="003E43DE">
        <w:rPr>
          <w:rFonts w:asciiTheme="minorHAnsi" w:hAnsiTheme="minorHAnsi" w:cstheme="minorHAnsi"/>
        </w:rPr>
        <w:t xml:space="preserve">entiv til investeringer i trinnvis energieffektivisering og lokal energiproduksjon. Utfordringen for forbrukerne er at kostnadene kommer i forkant, mens gevinsten hentes ut over lang tid </w:t>
      </w:r>
      <w:proofErr w:type="spellStart"/>
      <w:r w:rsidRPr="003E43DE">
        <w:rPr>
          <w:rFonts w:asciiTheme="minorHAnsi" w:hAnsiTheme="minorHAnsi" w:cstheme="minorHAnsi"/>
        </w:rPr>
        <w:t>etterpa</w:t>
      </w:r>
      <w:proofErr w:type="spellEnd"/>
      <w:r w:rsidRPr="003E43DE">
        <w:rPr>
          <w:rFonts w:asciiTheme="minorHAnsi" w:hAnsiTheme="minorHAnsi" w:cstheme="minorHAnsi"/>
        </w:rPr>
        <w:t>̊. Erfaringen viser at mange derfor trenger en økonomisk dytt for faktisk</w:t>
      </w:r>
      <w:r w:rsidRPr="00F7676E">
        <w:rPr>
          <w:rFonts w:asciiTheme="minorHAnsi" w:hAnsiTheme="minorHAnsi" w:cstheme="minorHAnsi"/>
        </w:rPr>
        <w:t xml:space="preserve"> å gjennomføre slike tiltak. </w:t>
      </w:r>
    </w:p>
    <w:sectPr w:rsidR="00DD1404" w:rsidRPr="00F7676E" w:rsidSect="004F5FFA">
      <w:headerReference w:type="default" r:id="rId13"/>
      <w:footerReference w:type="default" r:id="rId14"/>
      <w:headerReference w:type="first" r:id="rId15"/>
      <w:footerReference w:type="first" r:id="rId16"/>
      <w:pgSz w:w="11906" w:h="16838" w:code="9"/>
      <w:pgMar w:top="1702"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B671" w14:textId="77777777" w:rsidR="00657BB2" w:rsidRDefault="00657BB2" w:rsidP="003110F4">
      <w:r>
        <w:separator/>
      </w:r>
    </w:p>
  </w:endnote>
  <w:endnote w:type="continuationSeparator" w:id="0">
    <w:p w14:paraId="7B0D0BF0" w14:textId="77777777" w:rsidR="00657BB2" w:rsidRDefault="00657BB2" w:rsidP="0031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5703" w14:textId="77777777" w:rsidR="00EF14A1" w:rsidRDefault="00803903" w:rsidP="003110F4">
    <w:pPr>
      <w:pStyle w:val="Bunntekst"/>
    </w:pPr>
    <w:r>
      <w:tab/>
    </w:r>
    <w:r w:rsidRPr="005331DC">
      <w:rPr>
        <w:rFonts w:ascii="Verdana" w:hAnsi="Verdana"/>
        <w:color w:val="00674E" w:themeColor="text2"/>
        <w:sz w:val="16"/>
        <w:szCs w:val="16"/>
      </w:rPr>
      <w:t>IHUGA – ROTEKTE – BERGTATT</w:t>
    </w:r>
    <w:r>
      <w:tab/>
    </w:r>
    <w:r w:rsidRPr="00347A37">
      <w:fldChar w:fldCharType="begin"/>
    </w:r>
    <w:r w:rsidRPr="00347A37">
      <w:instrText xml:space="preserve"> PAGE   \* MERGEFORMAT </w:instrText>
    </w:r>
    <w:r w:rsidRPr="00347A37">
      <w:fldChar w:fldCharType="separate"/>
    </w:r>
    <w:r>
      <w:t>1</w:t>
    </w:r>
    <w:r w:rsidRPr="00347A37">
      <w:fldChar w:fldCharType="end"/>
    </w:r>
    <w:r w:rsidRPr="00347A37">
      <w:t xml:space="preserve"> av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7F43" w14:textId="77777777" w:rsidR="00706A94" w:rsidRDefault="00706A94" w:rsidP="003110F4">
    <w:pPr>
      <w:pStyle w:val="Bunn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4A0B" w14:textId="77777777" w:rsidR="00657BB2" w:rsidRDefault="00657BB2" w:rsidP="003110F4">
      <w:r>
        <w:separator/>
      </w:r>
    </w:p>
  </w:footnote>
  <w:footnote w:type="continuationSeparator" w:id="0">
    <w:p w14:paraId="472A5C6C" w14:textId="77777777" w:rsidR="00657BB2" w:rsidRDefault="00657BB2" w:rsidP="0031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0A8" w14:textId="77777777" w:rsidR="007323CB" w:rsidRPr="007323CB" w:rsidRDefault="004F5FFA" w:rsidP="007323CB">
    <w:pPr>
      <w:ind w:right="4251"/>
      <w:rPr>
        <w:b/>
      </w:rPr>
    </w:pPr>
    <w:r w:rsidRPr="004F5FFA">
      <w:rPr>
        <w:noProof/>
        <w:vertAlign w:val="superscript"/>
      </w:rPr>
      <w:drawing>
        <wp:anchor distT="0" distB="0" distL="114300" distR="114300" simplePos="0" relativeHeight="251658240" behindDoc="0" locked="1" layoutInCell="1" allowOverlap="1" wp14:anchorId="20209603" wp14:editId="1D27AFCF">
          <wp:simplePos x="0" y="0"/>
          <wp:positionH relativeFrom="column">
            <wp:align>left</wp:align>
          </wp:positionH>
          <wp:positionV relativeFrom="page">
            <wp:posOffset>431800</wp:posOffset>
          </wp:positionV>
          <wp:extent cx="1954800" cy="252000"/>
          <wp:effectExtent l="0" t="0" r="0" b="0"/>
          <wp:wrapThrough wrapText="bothSides">
            <wp:wrapPolygon edited="0">
              <wp:start x="0" y="0"/>
              <wp:lineTo x="0" y="19636"/>
              <wp:lineTo x="3158" y="19636"/>
              <wp:lineTo x="21263" y="18000"/>
              <wp:lineTo x="21263" y="3273"/>
              <wp:lineTo x="2947" y="0"/>
              <wp:lineTo x="0" y="0"/>
            </wp:wrapPolygon>
          </wp:wrapThrough>
          <wp:docPr id="10" name="Picture 10" descr="Green and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and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8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AA87" w14:textId="77777777" w:rsidR="004648CF" w:rsidRDefault="004648CF" w:rsidP="003110F4">
    <w:pPr>
      <w:pStyle w:val="Topptekst"/>
    </w:pPr>
  </w:p>
  <w:p w14:paraId="525360F2" w14:textId="1A4958B2" w:rsidR="00EF14A1" w:rsidRPr="004648CF" w:rsidRDefault="00EF14A1" w:rsidP="003110F4">
    <w:pPr>
      <w:pStyle w:val="Toppteks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311C" w14:textId="77777777" w:rsidR="00EF5878" w:rsidRDefault="004F5FFA" w:rsidP="003110F4">
    <w:pPr>
      <w:pStyle w:val="Topptekst"/>
    </w:pPr>
    <w:r>
      <w:rPr>
        <w:noProof/>
      </w:rPr>
      <w:drawing>
        <wp:inline distT="0" distB="0" distL="0" distR="0" wp14:anchorId="16904CF4" wp14:editId="38E4DB52">
          <wp:extent cx="2233101" cy="288000"/>
          <wp:effectExtent l="0" t="0" r="0" b="0"/>
          <wp:docPr id="11" name="Picture 11" descr="Green and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and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101" cy="28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43797"/>
    <w:multiLevelType w:val="hybridMultilevel"/>
    <w:tmpl w:val="A5AE73B4"/>
    <w:lvl w:ilvl="0" w:tplc="99F6DC58">
      <w:start w:val="1"/>
      <w:numFmt w:val="decimal"/>
      <w:lvlText w:val="%1"/>
      <w:lvlJc w:val="left"/>
      <w:pPr>
        <w:ind w:left="1004" w:hanging="72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 w15:restartNumberingAfterBreak="0">
    <w:nsid w:val="694B225A"/>
    <w:multiLevelType w:val="multilevel"/>
    <w:tmpl w:val="1DC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8D6B34"/>
    <w:multiLevelType w:val="hybridMultilevel"/>
    <w:tmpl w:val="9BE2D218"/>
    <w:lvl w:ilvl="0" w:tplc="06881380">
      <w:numFmt w:val="bullet"/>
      <w:lvlText w:val="•"/>
      <w:lvlJc w:val="left"/>
      <w:pPr>
        <w:ind w:left="1060" w:hanging="70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F470B50"/>
    <w:multiLevelType w:val="multilevel"/>
    <w:tmpl w:val="130E840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726092">
    <w:abstractNumId w:val="0"/>
  </w:num>
  <w:num w:numId="2" w16cid:durableId="537544309">
    <w:abstractNumId w:val="3"/>
  </w:num>
  <w:num w:numId="3" w16cid:durableId="2107770375">
    <w:abstractNumId w:val="1"/>
  </w:num>
  <w:num w:numId="4" w16cid:durableId="95103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9"/>
  <w:hyphenationZone w:val="4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15"/>
    <w:rsid w:val="0000791C"/>
    <w:rsid w:val="000467CE"/>
    <w:rsid w:val="00051642"/>
    <w:rsid w:val="000632FC"/>
    <w:rsid w:val="000875A2"/>
    <w:rsid w:val="0010469B"/>
    <w:rsid w:val="001469D2"/>
    <w:rsid w:val="00162CDE"/>
    <w:rsid w:val="00167EC3"/>
    <w:rsid w:val="00181FF4"/>
    <w:rsid w:val="00187AF2"/>
    <w:rsid w:val="0019472B"/>
    <w:rsid w:val="00194738"/>
    <w:rsid w:val="001A1DE7"/>
    <w:rsid w:val="00203330"/>
    <w:rsid w:val="00204662"/>
    <w:rsid w:val="00205723"/>
    <w:rsid w:val="00222042"/>
    <w:rsid w:val="00224FE6"/>
    <w:rsid w:val="002273A9"/>
    <w:rsid w:val="00246168"/>
    <w:rsid w:val="00260131"/>
    <w:rsid w:val="00280EBE"/>
    <w:rsid w:val="002A0564"/>
    <w:rsid w:val="002A174E"/>
    <w:rsid w:val="002B470C"/>
    <w:rsid w:val="002B52FA"/>
    <w:rsid w:val="002D3C28"/>
    <w:rsid w:val="003110F4"/>
    <w:rsid w:val="003467C6"/>
    <w:rsid w:val="00347A37"/>
    <w:rsid w:val="00362603"/>
    <w:rsid w:val="003C509A"/>
    <w:rsid w:val="003E43DE"/>
    <w:rsid w:val="003F7A81"/>
    <w:rsid w:val="00460AE2"/>
    <w:rsid w:val="004648CF"/>
    <w:rsid w:val="00473BDD"/>
    <w:rsid w:val="0049504D"/>
    <w:rsid w:val="004B0691"/>
    <w:rsid w:val="004B32FA"/>
    <w:rsid w:val="004C6424"/>
    <w:rsid w:val="004F5FFA"/>
    <w:rsid w:val="00503E1E"/>
    <w:rsid w:val="005331DC"/>
    <w:rsid w:val="005712D7"/>
    <w:rsid w:val="00592BA4"/>
    <w:rsid w:val="005A3E90"/>
    <w:rsid w:val="005C452D"/>
    <w:rsid w:val="005E1D89"/>
    <w:rsid w:val="005E605B"/>
    <w:rsid w:val="00641F7E"/>
    <w:rsid w:val="00655FA7"/>
    <w:rsid w:val="0065753A"/>
    <w:rsid w:val="00657BB2"/>
    <w:rsid w:val="006610E6"/>
    <w:rsid w:val="0066672B"/>
    <w:rsid w:val="00677B56"/>
    <w:rsid w:val="00682EBD"/>
    <w:rsid w:val="006A4E21"/>
    <w:rsid w:val="00706A94"/>
    <w:rsid w:val="00707459"/>
    <w:rsid w:val="00727E87"/>
    <w:rsid w:val="007323CB"/>
    <w:rsid w:val="007412BB"/>
    <w:rsid w:val="00794967"/>
    <w:rsid w:val="007964ED"/>
    <w:rsid w:val="007D6FF6"/>
    <w:rsid w:val="007E6AC0"/>
    <w:rsid w:val="00801B6B"/>
    <w:rsid w:val="008027D7"/>
    <w:rsid w:val="00803903"/>
    <w:rsid w:val="00805513"/>
    <w:rsid w:val="00807262"/>
    <w:rsid w:val="008101DC"/>
    <w:rsid w:val="00834E23"/>
    <w:rsid w:val="00835FF1"/>
    <w:rsid w:val="008A39A5"/>
    <w:rsid w:val="008B0AF7"/>
    <w:rsid w:val="008C3CDE"/>
    <w:rsid w:val="008C5E56"/>
    <w:rsid w:val="00904068"/>
    <w:rsid w:val="00933535"/>
    <w:rsid w:val="0093704D"/>
    <w:rsid w:val="00946AF0"/>
    <w:rsid w:val="00965A96"/>
    <w:rsid w:val="009B4DFD"/>
    <w:rsid w:val="009D6D31"/>
    <w:rsid w:val="00A05ECC"/>
    <w:rsid w:val="00A25E7F"/>
    <w:rsid w:val="00A4418C"/>
    <w:rsid w:val="00A62FF2"/>
    <w:rsid w:val="00A834E3"/>
    <w:rsid w:val="00A913EA"/>
    <w:rsid w:val="00A96630"/>
    <w:rsid w:val="00AA372A"/>
    <w:rsid w:val="00AD4AB6"/>
    <w:rsid w:val="00B72C85"/>
    <w:rsid w:val="00B73009"/>
    <w:rsid w:val="00B74054"/>
    <w:rsid w:val="00B87783"/>
    <w:rsid w:val="00BD38B9"/>
    <w:rsid w:val="00BE348C"/>
    <w:rsid w:val="00C00464"/>
    <w:rsid w:val="00C04927"/>
    <w:rsid w:val="00C07FA4"/>
    <w:rsid w:val="00C67F18"/>
    <w:rsid w:val="00C8142E"/>
    <w:rsid w:val="00CB6F13"/>
    <w:rsid w:val="00CD57CF"/>
    <w:rsid w:val="00CE593D"/>
    <w:rsid w:val="00CF6214"/>
    <w:rsid w:val="00D02010"/>
    <w:rsid w:val="00D03698"/>
    <w:rsid w:val="00D50618"/>
    <w:rsid w:val="00D72052"/>
    <w:rsid w:val="00D73184"/>
    <w:rsid w:val="00D852F6"/>
    <w:rsid w:val="00D94977"/>
    <w:rsid w:val="00DD1404"/>
    <w:rsid w:val="00DD5174"/>
    <w:rsid w:val="00DF48FB"/>
    <w:rsid w:val="00E03A15"/>
    <w:rsid w:val="00E06D31"/>
    <w:rsid w:val="00E61937"/>
    <w:rsid w:val="00E67FB0"/>
    <w:rsid w:val="00E86487"/>
    <w:rsid w:val="00E9337A"/>
    <w:rsid w:val="00EA1986"/>
    <w:rsid w:val="00EA58CC"/>
    <w:rsid w:val="00EF14A1"/>
    <w:rsid w:val="00EF5878"/>
    <w:rsid w:val="00F00140"/>
    <w:rsid w:val="00F452ED"/>
    <w:rsid w:val="00F47AA8"/>
    <w:rsid w:val="00F62E7E"/>
    <w:rsid w:val="00F71C52"/>
    <w:rsid w:val="00F7676E"/>
    <w:rsid w:val="00F809B0"/>
    <w:rsid w:val="00F8788B"/>
    <w:rsid w:val="00FB55D4"/>
    <w:rsid w:val="00FC4454"/>
    <w:rsid w:val="00FE206D"/>
    <w:rsid w:val="00FE292D"/>
    <w:rsid w:val="63BDD1AE"/>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6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F4"/>
    <w:pPr>
      <w:spacing w:after="0"/>
    </w:pPr>
    <w:rPr>
      <w:shd w:val="clear" w:color="auto" w:fill="FFFFFF"/>
      <w:lang w:val="en-US"/>
    </w:rPr>
  </w:style>
  <w:style w:type="paragraph" w:styleId="Overskrift1">
    <w:name w:val="heading 1"/>
    <w:basedOn w:val="Normal"/>
    <w:next w:val="Normal"/>
    <w:link w:val="Overskrift1Tegn"/>
    <w:uiPriority w:val="9"/>
    <w:qFormat/>
    <w:rsid w:val="00FC4454"/>
    <w:pPr>
      <w:keepNext/>
      <w:keepLines/>
      <w:spacing w:before="360"/>
      <w:outlineLvl w:val="0"/>
    </w:pPr>
    <w:rPr>
      <w:rFonts w:ascii="Verdana" w:eastAsiaTheme="majorEastAsia" w:hAnsi="Verdana" w:cstheme="majorBidi"/>
      <w:b/>
      <w:bCs/>
      <w:color w:val="00674E" w:themeColor="accent1"/>
      <w:sz w:val="32"/>
      <w:szCs w:val="32"/>
    </w:rPr>
  </w:style>
  <w:style w:type="paragraph" w:styleId="Overskrift2">
    <w:name w:val="heading 2"/>
    <w:basedOn w:val="Normal"/>
    <w:next w:val="Normal"/>
    <w:link w:val="Overskrift2Tegn"/>
    <w:uiPriority w:val="9"/>
    <w:unhideWhenUsed/>
    <w:qFormat/>
    <w:rsid w:val="00FC4454"/>
    <w:pPr>
      <w:keepNext/>
      <w:keepLines/>
      <w:spacing w:before="240"/>
      <w:outlineLvl w:val="1"/>
    </w:pPr>
    <w:rPr>
      <w:rFonts w:ascii="Verdana" w:eastAsiaTheme="majorEastAsia" w:hAnsi="Verdana" w:cstheme="majorBidi"/>
      <w:b/>
      <w:bCs/>
      <w:color w:val="00674E" w:themeColor="accent1"/>
      <w:sz w:val="26"/>
      <w:szCs w:val="26"/>
    </w:rPr>
  </w:style>
  <w:style w:type="paragraph" w:styleId="Overskrift3">
    <w:name w:val="heading 3"/>
    <w:basedOn w:val="Normal"/>
    <w:next w:val="Normal"/>
    <w:link w:val="Overskrift3Tegn"/>
    <w:uiPriority w:val="9"/>
    <w:unhideWhenUsed/>
    <w:qFormat/>
    <w:rsid w:val="00FC4454"/>
    <w:pPr>
      <w:keepNext/>
      <w:keepLines/>
      <w:spacing w:before="120"/>
      <w:outlineLvl w:val="2"/>
    </w:pPr>
    <w:rPr>
      <w:rFonts w:ascii="Verdana" w:eastAsiaTheme="majorEastAsia" w:hAnsi="Verdana" w:cstheme="majorBidi"/>
      <w:b/>
      <w:bCs/>
      <w:color w:val="00674E" w:themeColor="accent1"/>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F587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F5878"/>
  </w:style>
  <w:style w:type="paragraph" w:styleId="Bunntekst">
    <w:name w:val="footer"/>
    <w:basedOn w:val="Normal"/>
    <w:link w:val="BunntekstTegn"/>
    <w:uiPriority w:val="99"/>
    <w:unhideWhenUsed/>
    <w:rsid w:val="00EF587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F5878"/>
  </w:style>
  <w:style w:type="table" w:styleId="Tabellrutenett">
    <w:name w:val="Table Grid"/>
    <w:aliases w:val="Norske Trevarer"/>
    <w:basedOn w:val="Vanligtabell"/>
    <w:uiPriority w:val="39"/>
    <w:rsid w:val="00CE593D"/>
    <w:pPr>
      <w:spacing w:after="0" w:line="240" w:lineRule="auto"/>
    </w:pPr>
    <w:rPr>
      <w:rFonts w:eastAsiaTheme="minorHAnsi"/>
      <w:lang w:eastAsia="en-US"/>
    </w:rPr>
    <w:tblPr>
      <w:tblStyleRowBandSize w:val="1"/>
      <w:tblStyleColBandSize w:val="1"/>
      <w:tblBorders>
        <w:bottom w:val="single" w:sz="4" w:space="0" w:color="auto"/>
      </w:tblBorders>
    </w:tblPr>
    <w:tblStylePr w:type="firstRow">
      <w:rPr>
        <w:rFonts w:ascii="Verdana" w:hAnsi="Verdana"/>
      </w:rPr>
      <w:tblPr/>
      <w:tcPr>
        <w:tcBorders>
          <w:top w:val="nil"/>
          <w:left w:val="nil"/>
          <w:bottom w:val="single" w:sz="8" w:space="0" w:color="000000" w:themeColor="text1"/>
          <w:right w:val="nil"/>
          <w:insideH w:val="nil"/>
          <w:insideV w:val="nil"/>
          <w:tl2br w:val="nil"/>
          <w:tr2bl w:val="nil"/>
        </w:tcBorders>
      </w:tcPr>
    </w:tblStylePr>
    <w:tblStylePr w:type="lastRow">
      <w:tblPr/>
      <w:tcPr>
        <w:tcBorders>
          <w:bottom w:val="single" w:sz="4" w:space="0" w:color="auto"/>
          <w:insideV w:val="nil"/>
        </w:tcBorders>
        <w:shd w:val="clear" w:color="auto" w:fill="E7E6E6" w:themeFill="accent6"/>
      </w:tcPr>
    </w:tblStylePr>
    <w:tblStylePr w:type="band2Vert">
      <w:tblPr/>
      <w:tcPr>
        <w:tcBorders>
          <w:left w:val="single" w:sz="4" w:space="0" w:color="FFFFFF" w:themeColor="background1"/>
          <w:right w:val="single" w:sz="4" w:space="0" w:color="FFFFFF" w:themeColor="background1"/>
        </w:tcBorders>
      </w:tcPr>
    </w:tblStylePr>
    <w:tblStylePr w:type="band1Horz">
      <w:rPr>
        <w:rFonts w:ascii="Verdana" w:hAnsi="Verdana"/>
        <w:color w:val="auto"/>
        <w:sz w:val="20"/>
      </w:rPr>
      <w:tblPr/>
      <w:tcPr>
        <w:tcBorders>
          <w:top w:val="nil"/>
          <w:left w:val="nil"/>
          <w:bottom w:val="nil"/>
          <w:right w:val="nil"/>
          <w:insideH w:val="nil"/>
          <w:insideV w:val="nil"/>
          <w:tl2br w:val="nil"/>
          <w:tr2bl w:val="nil"/>
        </w:tcBorders>
        <w:shd w:val="clear" w:color="auto" w:fill="CCE0DA" w:themeFill="accent2"/>
      </w:tcPr>
    </w:tblStylePr>
    <w:tblStylePr w:type="band2Horz">
      <w:rPr>
        <w:rFonts w:ascii="Verdana" w:hAnsi="Verdana"/>
        <w:sz w:val="20"/>
      </w:rPr>
      <w:tblPr/>
      <w:tcPr>
        <w:tcBorders>
          <w:top w:val="nil"/>
          <w:left w:val="nil"/>
          <w:bottom w:val="nil"/>
          <w:right w:val="nil"/>
          <w:insideH w:val="nil"/>
          <w:insideV w:val="nil"/>
          <w:tl2br w:val="nil"/>
          <w:tr2bl w:val="nil"/>
        </w:tcBorders>
        <w:shd w:val="clear" w:color="auto" w:fill="E7E6E6" w:themeFill="accent6"/>
      </w:tcPr>
    </w:tblStylePr>
  </w:style>
  <w:style w:type="character" w:styleId="Plassholdertekst">
    <w:name w:val="Placeholder Text"/>
    <w:basedOn w:val="Standardskriftforavsnitt"/>
    <w:uiPriority w:val="99"/>
    <w:semiHidden/>
    <w:rsid w:val="00CE593D"/>
    <w:rPr>
      <w:color w:val="808080"/>
    </w:rPr>
  </w:style>
  <w:style w:type="paragraph" w:styleId="Tittel">
    <w:name w:val="Title"/>
    <w:basedOn w:val="Normal"/>
    <w:next w:val="Normal"/>
    <w:link w:val="TittelTegn"/>
    <w:uiPriority w:val="10"/>
    <w:qFormat/>
    <w:rsid w:val="00DD1404"/>
    <w:pPr>
      <w:spacing w:line="240" w:lineRule="auto"/>
      <w:contextualSpacing/>
    </w:pPr>
    <w:rPr>
      <w:rFonts w:ascii="Verdana" w:eastAsiaTheme="majorEastAsia" w:hAnsi="Verdana" w:cstheme="majorBidi"/>
      <w:b/>
      <w:color w:val="00674E" w:themeColor="text2"/>
      <w:spacing w:val="-10"/>
      <w:kern w:val="28"/>
      <w:sz w:val="48"/>
      <w:szCs w:val="56"/>
      <w:lang w:eastAsia="en-US"/>
    </w:rPr>
  </w:style>
  <w:style w:type="character" w:customStyle="1" w:styleId="TittelTegn">
    <w:name w:val="Tittel Tegn"/>
    <w:basedOn w:val="Standardskriftforavsnitt"/>
    <w:link w:val="Tittel"/>
    <w:uiPriority w:val="10"/>
    <w:rsid w:val="00DD1404"/>
    <w:rPr>
      <w:rFonts w:ascii="Verdana" w:eastAsiaTheme="majorEastAsia" w:hAnsi="Verdana" w:cstheme="majorBidi"/>
      <w:b/>
      <w:color w:val="00674E" w:themeColor="text2"/>
      <w:spacing w:val="-10"/>
      <w:kern w:val="28"/>
      <w:sz w:val="48"/>
      <w:szCs w:val="56"/>
      <w:lang w:val="en-US" w:eastAsia="en-US"/>
    </w:rPr>
  </w:style>
  <w:style w:type="paragraph" w:styleId="Undertittel">
    <w:name w:val="Subtitle"/>
    <w:basedOn w:val="Normal"/>
    <w:next w:val="Normal"/>
    <w:link w:val="UndertittelTegn"/>
    <w:uiPriority w:val="11"/>
    <w:qFormat/>
    <w:rsid w:val="00CE593D"/>
    <w:pPr>
      <w:numPr>
        <w:ilvl w:val="1"/>
      </w:numPr>
      <w:spacing w:after="160" w:line="259" w:lineRule="auto"/>
    </w:pPr>
    <w:rPr>
      <w:color w:val="5A5A5A" w:themeColor="text1" w:themeTint="A5"/>
      <w:spacing w:val="15"/>
      <w:lang w:eastAsia="en-US"/>
    </w:rPr>
  </w:style>
  <w:style w:type="character" w:customStyle="1" w:styleId="UndertittelTegn">
    <w:name w:val="Undertittel Tegn"/>
    <w:basedOn w:val="Standardskriftforavsnitt"/>
    <w:link w:val="Undertittel"/>
    <w:uiPriority w:val="11"/>
    <w:rsid w:val="00CE593D"/>
    <w:rPr>
      <w:color w:val="5A5A5A" w:themeColor="text1" w:themeTint="A5"/>
      <w:spacing w:val="15"/>
      <w:lang w:eastAsia="en-US"/>
    </w:rPr>
  </w:style>
  <w:style w:type="character" w:styleId="Hyperkobling">
    <w:name w:val="Hyperlink"/>
    <w:basedOn w:val="Standardskriftforavsnitt"/>
    <w:uiPriority w:val="99"/>
    <w:unhideWhenUsed/>
    <w:rsid w:val="00246168"/>
    <w:rPr>
      <w:color w:val="0563C1" w:themeColor="hyperlink"/>
      <w:u w:val="single"/>
    </w:rPr>
  </w:style>
  <w:style w:type="character" w:styleId="Ulstomtale">
    <w:name w:val="Unresolved Mention"/>
    <w:basedOn w:val="Standardskriftforavsnitt"/>
    <w:uiPriority w:val="99"/>
    <w:semiHidden/>
    <w:unhideWhenUsed/>
    <w:rsid w:val="002A0564"/>
    <w:rPr>
      <w:color w:val="605E5C"/>
      <w:shd w:val="clear" w:color="auto" w:fill="E1DFDD"/>
    </w:rPr>
  </w:style>
  <w:style w:type="table" w:styleId="Rutenettabelllys">
    <w:name w:val="Grid Table Light"/>
    <w:basedOn w:val="Vanligtabell"/>
    <w:uiPriority w:val="40"/>
    <w:rsid w:val="008C5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Web2">
    <w:name w:val="Table Web 2"/>
    <w:basedOn w:val="Vanligtabell"/>
    <w:uiPriority w:val="99"/>
    <w:rsid w:val="008C5E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utenettabell1lysuthevingsfarge1">
    <w:name w:val="Grid Table 1 Light Accent 1"/>
    <w:basedOn w:val="Vanligtabell"/>
    <w:uiPriority w:val="46"/>
    <w:rsid w:val="008C5E56"/>
    <w:pPr>
      <w:spacing w:after="0" w:line="240" w:lineRule="auto"/>
    </w:pPr>
    <w:tblPr>
      <w:tblStyleRowBandSize w:val="1"/>
      <w:tblStyleColBandSize w:val="1"/>
      <w:tblBorders>
        <w:top w:val="single" w:sz="4" w:space="0" w:color="5CFFD7" w:themeColor="accent1" w:themeTint="66"/>
        <w:left w:val="single" w:sz="4" w:space="0" w:color="5CFFD7" w:themeColor="accent1" w:themeTint="66"/>
        <w:bottom w:val="single" w:sz="4" w:space="0" w:color="5CFFD7" w:themeColor="accent1" w:themeTint="66"/>
        <w:right w:val="single" w:sz="4" w:space="0" w:color="5CFFD7" w:themeColor="accent1" w:themeTint="66"/>
        <w:insideH w:val="single" w:sz="4" w:space="0" w:color="5CFFD7" w:themeColor="accent1" w:themeTint="66"/>
        <w:insideV w:val="single" w:sz="4" w:space="0" w:color="5CFFD7" w:themeColor="accent1" w:themeTint="66"/>
      </w:tblBorders>
    </w:tblPr>
    <w:tblStylePr w:type="firstRow">
      <w:rPr>
        <w:b/>
        <w:bCs/>
      </w:rPr>
      <w:tblPr/>
      <w:tcPr>
        <w:tcBorders>
          <w:bottom w:val="single" w:sz="12" w:space="0" w:color="0AFFC3" w:themeColor="accent1" w:themeTint="99"/>
        </w:tcBorders>
      </w:tcPr>
    </w:tblStylePr>
    <w:tblStylePr w:type="lastRow">
      <w:rPr>
        <w:b/>
        <w:bCs/>
      </w:rPr>
      <w:tblPr/>
      <w:tcPr>
        <w:tcBorders>
          <w:top w:val="double" w:sz="2" w:space="0" w:color="0AFFC3"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FC4454"/>
    <w:rPr>
      <w:rFonts w:ascii="Verdana" w:eastAsiaTheme="majorEastAsia" w:hAnsi="Verdana" w:cstheme="majorBidi"/>
      <w:b/>
      <w:bCs/>
      <w:color w:val="00674E" w:themeColor="accent1"/>
      <w:sz w:val="32"/>
      <w:szCs w:val="32"/>
      <w:lang w:val="en-US"/>
    </w:rPr>
  </w:style>
  <w:style w:type="character" w:customStyle="1" w:styleId="Overskrift2Tegn">
    <w:name w:val="Overskrift 2 Tegn"/>
    <w:basedOn w:val="Standardskriftforavsnitt"/>
    <w:link w:val="Overskrift2"/>
    <w:uiPriority w:val="9"/>
    <w:rsid w:val="00FC4454"/>
    <w:rPr>
      <w:rFonts w:ascii="Verdana" w:eastAsiaTheme="majorEastAsia" w:hAnsi="Verdana" w:cstheme="majorBidi"/>
      <w:b/>
      <w:bCs/>
      <w:color w:val="00674E" w:themeColor="accent1"/>
      <w:sz w:val="26"/>
      <w:szCs w:val="26"/>
      <w:lang w:val="en-US"/>
    </w:rPr>
  </w:style>
  <w:style w:type="character" w:customStyle="1" w:styleId="Overskrift3Tegn">
    <w:name w:val="Overskrift 3 Tegn"/>
    <w:basedOn w:val="Standardskriftforavsnitt"/>
    <w:link w:val="Overskrift3"/>
    <w:uiPriority w:val="9"/>
    <w:rsid w:val="00FC4454"/>
    <w:rPr>
      <w:rFonts w:ascii="Verdana" w:eastAsiaTheme="majorEastAsia" w:hAnsi="Verdana" w:cstheme="majorBidi"/>
      <w:b/>
      <w:bCs/>
      <w:color w:val="00674E" w:themeColor="accent1"/>
      <w:sz w:val="24"/>
      <w:szCs w:val="24"/>
      <w:lang w:val="en-US"/>
    </w:rPr>
  </w:style>
  <w:style w:type="paragraph" w:styleId="Bildetekst">
    <w:name w:val="caption"/>
    <w:basedOn w:val="Normal"/>
    <w:next w:val="Normal"/>
    <w:uiPriority w:val="35"/>
    <w:unhideWhenUsed/>
    <w:qFormat/>
    <w:rsid w:val="006610E6"/>
    <w:pPr>
      <w:spacing w:before="120" w:after="120" w:line="240" w:lineRule="auto"/>
    </w:pPr>
    <w:rPr>
      <w:i/>
      <w:iCs/>
      <w:color w:val="00674E" w:themeColor="text2"/>
      <w:sz w:val="20"/>
      <w:szCs w:val="20"/>
    </w:rPr>
  </w:style>
  <w:style w:type="paragraph" w:styleId="Sitat">
    <w:name w:val="Quote"/>
    <w:basedOn w:val="Normal"/>
    <w:next w:val="Normal"/>
    <w:link w:val="SitatTegn"/>
    <w:uiPriority w:val="29"/>
    <w:qFormat/>
    <w:rsid w:val="00FC4454"/>
    <w:pPr>
      <w:spacing w:before="240" w:after="240"/>
      <w:ind w:left="851" w:right="851"/>
    </w:pPr>
    <w:rPr>
      <w:i/>
      <w:iCs/>
      <w:color w:val="00674E" w:themeColor="accent1"/>
    </w:rPr>
  </w:style>
  <w:style w:type="character" w:customStyle="1" w:styleId="SitatTegn">
    <w:name w:val="Sitat Tegn"/>
    <w:basedOn w:val="Standardskriftforavsnitt"/>
    <w:link w:val="Sitat"/>
    <w:uiPriority w:val="29"/>
    <w:rsid w:val="00FC4454"/>
    <w:rPr>
      <w:i/>
      <w:iCs/>
      <w:color w:val="00674E" w:themeColor="accent1"/>
      <w:lang w:val="en-US"/>
    </w:rPr>
  </w:style>
  <w:style w:type="paragraph" w:styleId="Ingenmellomrom">
    <w:name w:val="No Spacing"/>
    <w:uiPriority w:val="1"/>
    <w:qFormat/>
    <w:rsid w:val="003110F4"/>
    <w:pPr>
      <w:spacing w:after="0" w:line="240" w:lineRule="auto"/>
    </w:pPr>
  </w:style>
  <w:style w:type="table" w:customStyle="1" w:styleId="NorskeTrevarer1">
    <w:name w:val="NorskeTrevarer 1"/>
    <w:basedOn w:val="Vanligtabell"/>
    <w:uiPriority w:val="99"/>
    <w:rsid w:val="00194738"/>
    <w:pPr>
      <w:spacing w:after="0" w:line="240" w:lineRule="auto"/>
    </w:pPr>
    <w:rPr>
      <w:sz w:val="20"/>
    </w:rPr>
    <w:tblPr>
      <w:tblStyleRowBandSize w:val="1"/>
    </w:tblPr>
    <w:tblStylePr w:type="firstRow">
      <w:pPr>
        <w:jc w:val="left"/>
      </w:pPr>
      <w:rPr>
        <w:rFonts w:asciiTheme="minorHAnsi" w:hAnsiTheme="minorHAnsi"/>
        <w:b/>
        <w:color w:val="000000" w:themeColor="text1"/>
        <w:sz w:val="20"/>
      </w:rPr>
      <w:tblPr/>
      <w:tcPr>
        <w:tcBorders>
          <w:bottom w:val="single" w:sz="4" w:space="0" w:color="000000" w:themeColor="text1"/>
        </w:tcBorders>
        <w:shd w:val="clear" w:color="auto" w:fill="FFFFFF" w:themeFill="background2"/>
        <w:vAlign w:val="bottom"/>
      </w:tcPr>
    </w:tblStylePr>
    <w:tblStylePr w:type="lastRow">
      <w:pPr>
        <w:jc w:val="left"/>
      </w:pPr>
      <w:rPr>
        <w:rFonts w:asciiTheme="minorHAnsi" w:hAnsiTheme="minorHAnsi"/>
        <w:color w:val="000000" w:themeColor="text1"/>
        <w:sz w:val="20"/>
      </w:rPr>
    </w:tblStylePr>
    <w:tblStylePr w:type="band1Horz">
      <w:rPr>
        <w:rFonts w:asciiTheme="minorHAnsi" w:hAnsiTheme="minorHAnsi"/>
        <w:sz w:val="20"/>
      </w:rPr>
      <w:tblPr/>
      <w:tcPr>
        <w:shd w:val="clear" w:color="auto" w:fill="ECF4F2"/>
      </w:tcPr>
    </w:tblStylePr>
    <w:tblStylePr w:type="band2Horz">
      <w:rPr>
        <w:rFonts w:asciiTheme="minorHAnsi" w:hAnsiTheme="minorHAnsi"/>
        <w:color w:val="000000" w:themeColor="text1"/>
        <w:sz w:val="20"/>
      </w:rPr>
      <w:tblPr/>
      <w:tcPr>
        <w:shd w:val="clear" w:color="auto" w:fill="FFFFFF" w:themeFill="background2"/>
      </w:tcPr>
    </w:tblStylePr>
  </w:style>
  <w:style w:type="paragraph" w:styleId="NormalWeb">
    <w:name w:val="Normal (Web)"/>
    <w:basedOn w:val="Normal"/>
    <w:uiPriority w:val="99"/>
    <w:unhideWhenUsed/>
    <w:rsid w:val="006A4E21"/>
    <w:pPr>
      <w:spacing w:before="100" w:beforeAutospacing="1" w:after="100" w:afterAutospacing="1" w:line="240" w:lineRule="auto"/>
    </w:pPr>
    <w:rPr>
      <w:rFonts w:ascii="Times New Roman" w:eastAsia="Times New Roman" w:hAnsi="Times New Roman" w:cs="Times New Roman"/>
      <w:sz w:val="24"/>
      <w:szCs w:val="24"/>
      <w:shd w:val="clear" w:color="auto" w:fill="auto"/>
      <w:lang w:val="nb-NO" w:eastAsia="nb-NO"/>
    </w:rPr>
  </w:style>
  <w:style w:type="paragraph" w:styleId="Listeavsnitt">
    <w:name w:val="List Paragraph"/>
    <w:basedOn w:val="Normal"/>
    <w:uiPriority w:val="34"/>
    <w:qFormat/>
    <w:rsid w:val="004648CF"/>
    <w:pPr>
      <w:ind w:left="720"/>
      <w:contextualSpacing/>
    </w:pPr>
  </w:style>
  <w:style w:type="paragraph" w:customStyle="1" w:styleId="paragraph">
    <w:name w:val="paragraph"/>
    <w:basedOn w:val="Normal"/>
    <w:rsid w:val="00A96630"/>
    <w:pPr>
      <w:spacing w:before="100" w:beforeAutospacing="1" w:after="100" w:afterAutospacing="1" w:line="240" w:lineRule="auto"/>
    </w:pPr>
    <w:rPr>
      <w:rFonts w:ascii="Times New Roman" w:eastAsia="Times New Roman" w:hAnsi="Times New Roman" w:cs="Times New Roman"/>
      <w:sz w:val="24"/>
      <w:szCs w:val="24"/>
      <w:shd w:val="clear" w:color="auto" w:fill="auto"/>
      <w:lang w:val="nb-NO" w:eastAsia="nb-NO"/>
    </w:rPr>
  </w:style>
  <w:style w:type="character" w:customStyle="1" w:styleId="normaltextrun">
    <w:name w:val="normaltextrun"/>
    <w:basedOn w:val="Standardskriftforavsnitt"/>
    <w:rsid w:val="00A96630"/>
  </w:style>
  <w:style w:type="character" w:customStyle="1" w:styleId="eop">
    <w:name w:val="eop"/>
    <w:basedOn w:val="Standardskriftforavsnitt"/>
    <w:rsid w:val="00A96630"/>
  </w:style>
  <w:style w:type="character" w:customStyle="1" w:styleId="apple-converted-space">
    <w:name w:val="apple-converted-space"/>
    <w:basedOn w:val="Standardskriftforavsnitt"/>
    <w:rsid w:val="00A96630"/>
  </w:style>
  <w:style w:type="paragraph" w:customStyle="1" w:styleId="xparagraph">
    <w:name w:val="x_paragraph"/>
    <w:basedOn w:val="Normal"/>
    <w:rsid w:val="00F7676E"/>
    <w:pPr>
      <w:spacing w:before="100" w:beforeAutospacing="1" w:after="100" w:afterAutospacing="1" w:line="240" w:lineRule="auto"/>
    </w:pPr>
    <w:rPr>
      <w:rFonts w:ascii="Times New Roman" w:eastAsia="Times New Roman" w:hAnsi="Times New Roman" w:cs="Times New Roman"/>
      <w:sz w:val="24"/>
      <w:szCs w:val="24"/>
      <w:shd w:val="clear" w:color="auto" w:fill="auto"/>
      <w:lang w:val="nb-NO" w:eastAsia="nb-NO"/>
    </w:rPr>
  </w:style>
  <w:style w:type="character" w:customStyle="1" w:styleId="xnormaltextrun">
    <w:name w:val="x_normaltextrun"/>
    <w:basedOn w:val="Standardskriftforavsnitt"/>
    <w:rsid w:val="00F7676E"/>
  </w:style>
  <w:style w:type="character" w:customStyle="1" w:styleId="xeop">
    <w:name w:val="x_eop"/>
    <w:basedOn w:val="Standardskriftforavsnitt"/>
    <w:rsid w:val="00F7676E"/>
  </w:style>
  <w:style w:type="paragraph" w:customStyle="1" w:styleId="xmsonormal">
    <w:name w:val="x_msonormal"/>
    <w:basedOn w:val="Normal"/>
    <w:rsid w:val="00F7676E"/>
    <w:pPr>
      <w:spacing w:before="100" w:beforeAutospacing="1" w:after="100" w:afterAutospacing="1" w:line="240" w:lineRule="auto"/>
    </w:pPr>
    <w:rPr>
      <w:rFonts w:ascii="Times New Roman" w:eastAsia="Times New Roman" w:hAnsi="Times New Roman" w:cs="Times New Roman"/>
      <w:sz w:val="24"/>
      <w:szCs w:val="24"/>
      <w:shd w:val="clear" w:color="auto" w:fill="auto"/>
      <w:lang w:val="nb-NO" w:eastAsia="nb-NO"/>
    </w:rPr>
  </w:style>
  <w:style w:type="paragraph" w:styleId="Revisjon">
    <w:name w:val="Revision"/>
    <w:hidden/>
    <w:uiPriority w:val="99"/>
    <w:semiHidden/>
    <w:rsid w:val="00A4418C"/>
    <w:pPr>
      <w:spacing w:after="0" w:line="240" w:lineRule="auto"/>
    </w:pPr>
    <w:rPr>
      <w:shd w:val="clear" w:color="auto" w:fill="FFFFFF"/>
      <w:lang w:val="en-US"/>
    </w:rPr>
  </w:style>
  <w:style w:type="character" w:styleId="Merknadsreferanse">
    <w:name w:val="annotation reference"/>
    <w:basedOn w:val="Standardskriftforavsnitt"/>
    <w:uiPriority w:val="99"/>
    <w:semiHidden/>
    <w:unhideWhenUsed/>
    <w:rsid w:val="003F7A81"/>
    <w:rPr>
      <w:sz w:val="16"/>
      <w:szCs w:val="16"/>
    </w:rPr>
  </w:style>
  <w:style w:type="paragraph" w:styleId="Merknadstekst">
    <w:name w:val="annotation text"/>
    <w:basedOn w:val="Normal"/>
    <w:link w:val="MerknadstekstTegn"/>
    <w:uiPriority w:val="99"/>
    <w:unhideWhenUsed/>
    <w:rsid w:val="003F7A81"/>
    <w:pPr>
      <w:spacing w:line="240" w:lineRule="auto"/>
    </w:pPr>
    <w:rPr>
      <w:sz w:val="20"/>
      <w:szCs w:val="20"/>
    </w:rPr>
  </w:style>
  <w:style w:type="character" w:customStyle="1" w:styleId="MerknadstekstTegn">
    <w:name w:val="Merknadstekst Tegn"/>
    <w:basedOn w:val="Standardskriftforavsnitt"/>
    <w:link w:val="Merknadstekst"/>
    <w:uiPriority w:val="99"/>
    <w:rsid w:val="003F7A81"/>
    <w:rPr>
      <w:sz w:val="20"/>
      <w:szCs w:val="20"/>
      <w:lang w:val="en-US"/>
    </w:rPr>
  </w:style>
  <w:style w:type="paragraph" w:styleId="Kommentaremne">
    <w:name w:val="annotation subject"/>
    <w:basedOn w:val="Merknadstekst"/>
    <w:next w:val="Merknadstekst"/>
    <w:link w:val="KommentaremneTegn"/>
    <w:uiPriority w:val="99"/>
    <w:semiHidden/>
    <w:unhideWhenUsed/>
    <w:rsid w:val="003F7A81"/>
    <w:rPr>
      <w:b/>
      <w:bCs/>
    </w:rPr>
  </w:style>
  <w:style w:type="character" w:customStyle="1" w:styleId="KommentaremneTegn">
    <w:name w:val="Kommentaremne Tegn"/>
    <w:basedOn w:val="MerknadstekstTegn"/>
    <w:link w:val="Kommentaremne"/>
    <w:uiPriority w:val="99"/>
    <w:semiHidden/>
    <w:rsid w:val="003F7A8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852">
      <w:bodyDiv w:val="1"/>
      <w:marLeft w:val="0"/>
      <w:marRight w:val="0"/>
      <w:marTop w:val="0"/>
      <w:marBottom w:val="0"/>
      <w:divBdr>
        <w:top w:val="none" w:sz="0" w:space="0" w:color="auto"/>
        <w:left w:val="none" w:sz="0" w:space="0" w:color="auto"/>
        <w:bottom w:val="none" w:sz="0" w:space="0" w:color="auto"/>
        <w:right w:val="none" w:sz="0" w:space="0" w:color="auto"/>
      </w:divBdr>
    </w:div>
    <w:div w:id="113450266">
      <w:bodyDiv w:val="1"/>
      <w:marLeft w:val="0"/>
      <w:marRight w:val="0"/>
      <w:marTop w:val="0"/>
      <w:marBottom w:val="0"/>
      <w:divBdr>
        <w:top w:val="none" w:sz="0" w:space="0" w:color="auto"/>
        <w:left w:val="none" w:sz="0" w:space="0" w:color="auto"/>
        <w:bottom w:val="none" w:sz="0" w:space="0" w:color="auto"/>
        <w:right w:val="none" w:sz="0" w:space="0" w:color="auto"/>
      </w:divBdr>
      <w:divsChild>
        <w:div w:id="416097706">
          <w:marLeft w:val="0"/>
          <w:marRight w:val="0"/>
          <w:marTop w:val="0"/>
          <w:marBottom w:val="0"/>
          <w:divBdr>
            <w:top w:val="none" w:sz="0" w:space="0" w:color="auto"/>
            <w:left w:val="none" w:sz="0" w:space="0" w:color="auto"/>
            <w:bottom w:val="none" w:sz="0" w:space="0" w:color="auto"/>
            <w:right w:val="none" w:sz="0" w:space="0" w:color="auto"/>
          </w:divBdr>
          <w:divsChild>
            <w:div w:id="1033195436">
              <w:marLeft w:val="0"/>
              <w:marRight w:val="0"/>
              <w:marTop w:val="0"/>
              <w:marBottom w:val="0"/>
              <w:divBdr>
                <w:top w:val="none" w:sz="0" w:space="0" w:color="auto"/>
                <w:left w:val="none" w:sz="0" w:space="0" w:color="auto"/>
                <w:bottom w:val="none" w:sz="0" w:space="0" w:color="auto"/>
                <w:right w:val="none" w:sz="0" w:space="0" w:color="auto"/>
              </w:divBdr>
              <w:divsChild>
                <w:div w:id="5169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9507">
      <w:bodyDiv w:val="1"/>
      <w:marLeft w:val="0"/>
      <w:marRight w:val="0"/>
      <w:marTop w:val="0"/>
      <w:marBottom w:val="0"/>
      <w:divBdr>
        <w:top w:val="none" w:sz="0" w:space="0" w:color="auto"/>
        <w:left w:val="none" w:sz="0" w:space="0" w:color="auto"/>
        <w:bottom w:val="none" w:sz="0" w:space="0" w:color="auto"/>
        <w:right w:val="none" w:sz="0" w:space="0" w:color="auto"/>
      </w:divBdr>
      <w:divsChild>
        <w:div w:id="1517647777">
          <w:marLeft w:val="0"/>
          <w:marRight w:val="0"/>
          <w:marTop w:val="0"/>
          <w:marBottom w:val="0"/>
          <w:divBdr>
            <w:top w:val="none" w:sz="0" w:space="0" w:color="auto"/>
            <w:left w:val="none" w:sz="0" w:space="0" w:color="auto"/>
            <w:bottom w:val="none" w:sz="0" w:space="0" w:color="auto"/>
            <w:right w:val="none" w:sz="0" w:space="0" w:color="auto"/>
          </w:divBdr>
          <w:divsChild>
            <w:div w:id="1118720395">
              <w:marLeft w:val="0"/>
              <w:marRight w:val="0"/>
              <w:marTop w:val="0"/>
              <w:marBottom w:val="0"/>
              <w:divBdr>
                <w:top w:val="none" w:sz="0" w:space="0" w:color="auto"/>
                <w:left w:val="none" w:sz="0" w:space="0" w:color="auto"/>
                <w:bottom w:val="none" w:sz="0" w:space="0" w:color="auto"/>
                <w:right w:val="none" w:sz="0" w:space="0" w:color="auto"/>
              </w:divBdr>
              <w:divsChild>
                <w:div w:id="8977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0560">
      <w:bodyDiv w:val="1"/>
      <w:marLeft w:val="0"/>
      <w:marRight w:val="0"/>
      <w:marTop w:val="0"/>
      <w:marBottom w:val="0"/>
      <w:divBdr>
        <w:top w:val="none" w:sz="0" w:space="0" w:color="auto"/>
        <w:left w:val="none" w:sz="0" w:space="0" w:color="auto"/>
        <w:bottom w:val="none" w:sz="0" w:space="0" w:color="auto"/>
        <w:right w:val="none" w:sz="0" w:space="0" w:color="auto"/>
      </w:divBdr>
      <w:divsChild>
        <w:div w:id="2045476363">
          <w:marLeft w:val="0"/>
          <w:marRight w:val="0"/>
          <w:marTop w:val="0"/>
          <w:marBottom w:val="0"/>
          <w:divBdr>
            <w:top w:val="none" w:sz="0" w:space="0" w:color="auto"/>
            <w:left w:val="none" w:sz="0" w:space="0" w:color="auto"/>
            <w:bottom w:val="none" w:sz="0" w:space="0" w:color="auto"/>
            <w:right w:val="none" w:sz="0" w:space="0" w:color="auto"/>
          </w:divBdr>
          <w:divsChild>
            <w:div w:id="1592854752">
              <w:marLeft w:val="0"/>
              <w:marRight w:val="0"/>
              <w:marTop w:val="0"/>
              <w:marBottom w:val="0"/>
              <w:divBdr>
                <w:top w:val="none" w:sz="0" w:space="0" w:color="auto"/>
                <w:left w:val="none" w:sz="0" w:space="0" w:color="auto"/>
                <w:bottom w:val="none" w:sz="0" w:space="0" w:color="auto"/>
                <w:right w:val="none" w:sz="0" w:space="0" w:color="auto"/>
              </w:divBdr>
              <w:divsChild>
                <w:div w:id="9679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6557">
      <w:bodyDiv w:val="1"/>
      <w:marLeft w:val="0"/>
      <w:marRight w:val="0"/>
      <w:marTop w:val="0"/>
      <w:marBottom w:val="0"/>
      <w:divBdr>
        <w:top w:val="none" w:sz="0" w:space="0" w:color="auto"/>
        <w:left w:val="none" w:sz="0" w:space="0" w:color="auto"/>
        <w:bottom w:val="none" w:sz="0" w:space="0" w:color="auto"/>
        <w:right w:val="none" w:sz="0" w:space="0" w:color="auto"/>
      </w:divBdr>
    </w:div>
    <w:div w:id="456530615">
      <w:bodyDiv w:val="1"/>
      <w:marLeft w:val="0"/>
      <w:marRight w:val="0"/>
      <w:marTop w:val="0"/>
      <w:marBottom w:val="0"/>
      <w:divBdr>
        <w:top w:val="none" w:sz="0" w:space="0" w:color="auto"/>
        <w:left w:val="none" w:sz="0" w:space="0" w:color="auto"/>
        <w:bottom w:val="none" w:sz="0" w:space="0" w:color="auto"/>
        <w:right w:val="none" w:sz="0" w:space="0" w:color="auto"/>
      </w:divBdr>
      <w:divsChild>
        <w:div w:id="1248810938">
          <w:marLeft w:val="0"/>
          <w:marRight w:val="0"/>
          <w:marTop w:val="0"/>
          <w:marBottom w:val="0"/>
          <w:divBdr>
            <w:top w:val="none" w:sz="0" w:space="0" w:color="auto"/>
            <w:left w:val="none" w:sz="0" w:space="0" w:color="auto"/>
            <w:bottom w:val="none" w:sz="0" w:space="0" w:color="auto"/>
            <w:right w:val="none" w:sz="0" w:space="0" w:color="auto"/>
          </w:divBdr>
          <w:divsChild>
            <w:div w:id="524369746">
              <w:marLeft w:val="0"/>
              <w:marRight w:val="0"/>
              <w:marTop w:val="0"/>
              <w:marBottom w:val="0"/>
              <w:divBdr>
                <w:top w:val="none" w:sz="0" w:space="0" w:color="auto"/>
                <w:left w:val="none" w:sz="0" w:space="0" w:color="auto"/>
                <w:bottom w:val="none" w:sz="0" w:space="0" w:color="auto"/>
                <w:right w:val="none" w:sz="0" w:space="0" w:color="auto"/>
              </w:divBdr>
              <w:divsChild>
                <w:div w:id="1173765685">
                  <w:marLeft w:val="0"/>
                  <w:marRight w:val="0"/>
                  <w:marTop w:val="0"/>
                  <w:marBottom w:val="0"/>
                  <w:divBdr>
                    <w:top w:val="none" w:sz="0" w:space="0" w:color="auto"/>
                    <w:left w:val="none" w:sz="0" w:space="0" w:color="auto"/>
                    <w:bottom w:val="none" w:sz="0" w:space="0" w:color="auto"/>
                    <w:right w:val="none" w:sz="0" w:space="0" w:color="auto"/>
                  </w:divBdr>
                </w:div>
              </w:divsChild>
            </w:div>
            <w:div w:id="1162358911">
              <w:marLeft w:val="0"/>
              <w:marRight w:val="0"/>
              <w:marTop w:val="0"/>
              <w:marBottom w:val="0"/>
              <w:divBdr>
                <w:top w:val="none" w:sz="0" w:space="0" w:color="auto"/>
                <w:left w:val="none" w:sz="0" w:space="0" w:color="auto"/>
                <w:bottom w:val="none" w:sz="0" w:space="0" w:color="auto"/>
                <w:right w:val="none" w:sz="0" w:space="0" w:color="auto"/>
              </w:divBdr>
              <w:divsChild>
                <w:div w:id="1178934145">
                  <w:marLeft w:val="0"/>
                  <w:marRight w:val="0"/>
                  <w:marTop w:val="0"/>
                  <w:marBottom w:val="0"/>
                  <w:divBdr>
                    <w:top w:val="none" w:sz="0" w:space="0" w:color="auto"/>
                    <w:left w:val="none" w:sz="0" w:space="0" w:color="auto"/>
                    <w:bottom w:val="none" w:sz="0" w:space="0" w:color="auto"/>
                    <w:right w:val="none" w:sz="0" w:space="0" w:color="auto"/>
                  </w:divBdr>
                </w:div>
              </w:divsChild>
            </w:div>
            <w:div w:id="483277654">
              <w:marLeft w:val="0"/>
              <w:marRight w:val="0"/>
              <w:marTop w:val="0"/>
              <w:marBottom w:val="0"/>
              <w:divBdr>
                <w:top w:val="none" w:sz="0" w:space="0" w:color="auto"/>
                <w:left w:val="none" w:sz="0" w:space="0" w:color="auto"/>
                <w:bottom w:val="none" w:sz="0" w:space="0" w:color="auto"/>
                <w:right w:val="none" w:sz="0" w:space="0" w:color="auto"/>
              </w:divBdr>
              <w:divsChild>
                <w:div w:id="156507415">
                  <w:marLeft w:val="0"/>
                  <w:marRight w:val="0"/>
                  <w:marTop w:val="0"/>
                  <w:marBottom w:val="0"/>
                  <w:divBdr>
                    <w:top w:val="none" w:sz="0" w:space="0" w:color="auto"/>
                    <w:left w:val="none" w:sz="0" w:space="0" w:color="auto"/>
                    <w:bottom w:val="none" w:sz="0" w:space="0" w:color="auto"/>
                    <w:right w:val="none" w:sz="0" w:space="0" w:color="auto"/>
                  </w:divBdr>
                </w:div>
              </w:divsChild>
            </w:div>
            <w:div w:id="1530949826">
              <w:marLeft w:val="0"/>
              <w:marRight w:val="0"/>
              <w:marTop w:val="0"/>
              <w:marBottom w:val="0"/>
              <w:divBdr>
                <w:top w:val="none" w:sz="0" w:space="0" w:color="auto"/>
                <w:left w:val="none" w:sz="0" w:space="0" w:color="auto"/>
                <w:bottom w:val="none" w:sz="0" w:space="0" w:color="auto"/>
                <w:right w:val="none" w:sz="0" w:space="0" w:color="auto"/>
              </w:divBdr>
              <w:divsChild>
                <w:div w:id="2083941061">
                  <w:marLeft w:val="0"/>
                  <w:marRight w:val="0"/>
                  <w:marTop w:val="0"/>
                  <w:marBottom w:val="0"/>
                  <w:divBdr>
                    <w:top w:val="none" w:sz="0" w:space="0" w:color="auto"/>
                    <w:left w:val="none" w:sz="0" w:space="0" w:color="auto"/>
                    <w:bottom w:val="none" w:sz="0" w:space="0" w:color="auto"/>
                    <w:right w:val="none" w:sz="0" w:space="0" w:color="auto"/>
                  </w:divBdr>
                  <w:divsChild>
                    <w:div w:id="1893081197">
                      <w:marLeft w:val="0"/>
                      <w:marRight w:val="0"/>
                      <w:marTop w:val="0"/>
                      <w:marBottom w:val="0"/>
                      <w:divBdr>
                        <w:top w:val="none" w:sz="0" w:space="0" w:color="auto"/>
                        <w:left w:val="none" w:sz="0" w:space="0" w:color="auto"/>
                        <w:bottom w:val="none" w:sz="0" w:space="0" w:color="auto"/>
                        <w:right w:val="none" w:sz="0" w:space="0" w:color="auto"/>
                      </w:divBdr>
                    </w:div>
                  </w:divsChild>
                </w:div>
                <w:div w:id="766195541">
                  <w:marLeft w:val="0"/>
                  <w:marRight w:val="0"/>
                  <w:marTop w:val="0"/>
                  <w:marBottom w:val="0"/>
                  <w:divBdr>
                    <w:top w:val="none" w:sz="0" w:space="0" w:color="auto"/>
                    <w:left w:val="none" w:sz="0" w:space="0" w:color="auto"/>
                    <w:bottom w:val="none" w:sz="0" w:space="0" w:color="auto"/>
                    <w:right w:val="none" w:sz="0" w:space="0" w:color="auto"/>
                  </w:divBdr>
                  <w:divsChild>
                    <w:div w:id="604073943">
                      <w:marLeft w:val="0"/>
                      <w:marRight w:val="0"/>
                      <w:marTop w:val="0"/>
                      <w:marBottom w:val="0"/>
                      <w:divBdr>
                        <w:top w:val="none" w:sz="0" w:space="0" w:color="auto"/>
                        <w:left w:val="none" w:sz="0" w:space="0" w:color="auto"/>
                        <w:bottom w:val="none" w:sz="0" w:space="0" w:color="auto"/>
                        <w:right w:val="none" w:sz="0" w:space="0" w:color="auto"/>
                      </w:divBdr>
                    </w:div>
                  </w:divsChild>
                </w:div>
                <w:div w:id="1401100683">
                  <w:marLeft w:val="0"/>
                  <w:marRight w:val="0"/>
                  <w:marTop w:val="0"/>
                  <w:marBottom w:val="0"/>
                  <w:divBdr>
                    <w:top w:val="none" w:sz="0" w:space="0" w:color="auto"/>
                    <w:left w:val="none" w:sz="0" w:space="0" w:color="auto"/>
                    <w:bottom w:val="none" w:sz="0" w:space="0" w:color="auto"/>
                    <w:right w:val="none" w:sz="0" w:space="0" w:color="auto"/>
                  </w:divBdr>
                  <w:divsChild>
                    <w:div w:id="1113017278">
                      <w:marLeft w:val="0"/>
                      <w:marRight w:val="0"/>
                      <w:marTop w:val="0"/>
                      <w:marBottom w:val="0"/>
                      <w:divBdr>
                        <w:top w:val="none" w:sz="0" w:space="0" w:color="auto"/>
                        <w:left w:val="none" w:sz="0" w:space="0" w:color="auto"/>
                        <w:bottom w:val="none" w:sz="0" w:space="0" w:color="auto"/>
                        <w:right w:val="none" w:sz="0" w:space="0" w:color="auto"/>
                      </w:divBdr>
                    </w:div>
                  </w:divsChild>
                </w:div>
                <w:div w:id="139882089">
                  <w:marLeft w:val="0"/>
                  <w:marRight w:val="0"/>
                  <w:marTop w:val="0"/>
                  <w:marBottom w:val="0"/>
                  <w:divBdr>
                    <w:top w:val="none" w:sz="0" w:space="0" w:color="auto"/>
                    <w:left w:val="none" w:sz="0" w:space="0" w:color="auto"/>
                    <w:bottom w:val="none" w:sz="0" w:space="0" w:color="auto"/>
                    <w:right w:val="none" w:sz="0" w:space="0" w:color="auto"/>
                  </w:divBdr>
                  <w:divsChild>
                    <w:div w:id="20636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6694">
              <w:marLeft w:val="0"/>
              <w:marRight w:val="0"/>
              <w:marTop w:val="0"/>
              <w:marBottom w:val="0"/>
              <w:divBdr>
                <w:top w:val="none" w:sz="0" w:space="0" w:color="auto"/>
                <w:left w:val="none" w:sz="0" w:space="0" w:color="auto"/>
                <w:bottom w:val="none" w:sz="0" w:space="0" w:color="auto"/>
                <w:right w:val="none" w:sz="0" w:space="0" w:color="auto"/>
              </w:divBdr>
              <w:divsChild>
                <w:div w:id="2077167650">
                  <w:marLeft w:val="0"/>
                  <w:marRight w:val="0"/>
                  <w:marTop w:val="0"/>
                  <w:marBottom w:val="0"/>
                  <w:divBdr>
                    <w:top w:val="none" w:sz="0" w:space="0" w:color="auto"/>
                    <w:left w:val="none" w:sz="0" w:space="0" w:color="auto"/>
                    <w:bottom w:val="none" w:sz="0" w:space="0" w:color="auto"/>
                    <w:right w:val="none" w:sz="0" w:space="0" w:color="auto"/>
                  </w:divBdr>
                  <w:divsChild>
                    <w:div w:id="1792284587">
                      <w:marLeft w:val="0"/>
                      <w:marRight w:val="0"/>
                      <w:marTop w:val="0"/>
                      <w:marBottom w:val="0"/>
                      <w:divBdr>
                        <w:top w:val="none" w:sz="0" w:space="0" w:color="auto"/>
                        <w:left w:val="none" w:sz="0" w:space="0" w:color="auto"/>
                        <w:bottom w:val="none" w:sz="0" w:space="0" w:color="auto"/>
                        <w:right w:val="none" w:sz="0" w:space="0" w:color="auto"/>
                      </w:divBdr>
                    </w:div>
                  </w:divsChild>
                </w:div>
                <w:div w:id="267738970">
                  <w:marLeft w:val="0"/>
                  <w:marRight w:val="0"/>
                  <w:marTop w:val="0"/>
                  <w:marBottom w:val="0"/>
                  <w:divBdr>
                    <w:top w:val="none" w:sz="0" w:space="0" w:color="auto"/>
                    <w:left w:val="none" w:sz="0" w:space="0" w:color="auto"/>
                    <w:bottom w:val="none" w:sz="0" w:space="0" w:color="auto"/>
                    <w:right w:val="none" w:sz="0" w:space="0" w:color="auto"/>
                  </w:divBdr>
                  <w:divsChild>
                    <w:div w:id="16002622">
                      <w:marLeft w:val="0"/>
                      <w:marRight w:val="0"/>
                      <w:marTop w:val="0"/>
                      <w:marBottom w:val="0"/>
                      <w:divBdr>
                        <w:top w:val="none" w:sz="0" w:space="0" w:color="auto"/>
                        <w:left w:val="none" w:sz="0" w:space="0" w:color="auto"/>
                        <w:bottom w:val="none" w:sz="0" w:space="0" w:color="auto"/>
                        <w:right w:val="none" w:sz="0" w:space="0" w:color="auto"/>
                      </w:divBdr>
                    </w:div>
                  </w:divsChild>
                </w:div>
                <w:div w:id="1601065554">
                  <w:marLeft w:val="0"/>
                  <w:marRight w:val="0"/>
                  <w:marTop w:val="0"/>
                  <w:marBottom w:val="0"/>
                  <w:divBdr>
                    <w:top w:val="none" w:sz="0" w:space="0" w:color="auto"/>
                    <w:left w:val="none" w:sz="0" w:space="0" w:color="auto"/>
                    <w:bottom w:val="none" w:sz="0" w:space="0" w:color="auto"/>
                    <w:right w:val="none" w:sz="0" w:space="0" w:color="auto"/>
                  </w:divBdr>
                  <w:divsChild>
                    <w:div w:id="664161511">
                      <w:marLeft w:val="0"/>
                      <w:marRight w:val="0"/>
                      <w:marTop w:val="0"/>
                      <w:marBottom w:val="0"/>
                      <w:divBdr>
                        <w:top w:val="none" w:sz="0" w:space="0" w:color="auto"/>
                        <w:left w:val="none" w:sz="0" w:space="0" w:color="auto"/>
                        <w:bottom w:val="none" w:sz="0" w:space="0" w:color="auto"/>
                        <w:right w:val="none" w:sz="0" w:space="0" w:color="auto"/>
                      </w:divBdr>
                    </w:div>
                  </w:divsChild>
                </w:div>
                <w:div w:id="395783061">
                  <w:marLeft w:val="0"/>
                  <w:marRight w:val="0"/>
                  <w:marTop w:val="0"/>
                  <w:marBottom w:val="0"/>
                  <w:divBdr>
                    <w:top w:val="none" w:sz="0" w:space="0" w:color="auto"/>
                    <w:left w:val="none" w:sz="0" w:space="0" w:color="auto"/>
                    <w:bottom w:val="none" w:sz="0" w:space="0" w:color="auto"/>
                    <w:right w:val="none" w:sz="0" w:space="0" w:color="auto"/>
                  </w:divBdr>
                  <w:divsChild>
                    <w:div w:id="1020084623">
                      <w:marLeft w:val="0"/>
                      <w:marRight w:val="0"/>
                      <w:marTop w:val="0"/>
                      <w:marBottom w:val="0"/>
                      <w:divBdr>
                        <w:top w:val="none" w:sz="0" w:space="0" w:color="auto"/>
                        <w:left w:val="none" w:sz="0" w:space="0" w:color="auto"/>
                        <w:bottom w:val="none" w:sz="0" w:space="0" w:color="auto"/>
                        <w:right w:val="none" w:sz="0" w:space="0" w:color="auto"/>
                      </w:divBdr>
                    </w:div>
                  </w:divsChild>
                </w:div>
                <w:div w:id="1733651444">
                  <w:marLeft w:val="0"/>
                  <w:marRight w:val="0"/>
                  <w:marTop w:val="0"/>
                  <w:marBottom w:val="0"/>
                  <w:divBdr>
                    <w:top w:val="none" w:sz="0" w:space="0" w:color="auto"/>
                    <w:left w:val="none" w:sz="0" w:space="0" w:color="auto"/>
                    <w:bottom w:val="none" w:sz="0" w:space="0" w:color="auto"/>
                    <w:right w:val="none" w:sz="0" w:space="0" w:color="auto"/>
                  </w:divBdr>
                  <w:divsChild>
                    <w:div w:id="1602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0394">
      <w:bodyDiv w:val="1"/>
      <w:marLeft w:val="0"/>
      <w:marRight w:val="0"/>
      <w:marTop w:val="0"/>
      <w:marBottom w:val="0"/>
      <w:divBdr>
        <w:top w:val="none" w:sz="0" w:space="0" w:color="auto"/>
        <w:left w:val="none" w:sz="0" w:space="0" w:color="auto"/>
        <w:bottom w:val="none" w:sz="0" w:space="0" w:color="auto"/>
        <w:right w:val="none" w:sz="0" w:space="0" w:color="auto"/>
      </w:divBdr>
    </w:div>
    <w:div w:id="1137795027">
      <w:bodyDiv w:val="1"/>
      <w:marLeft w:val="0"/>
      <w:marRight w:val="0"/>
      <w:marTop w:val="0"/>
      <w:marBottom w:val="0"/>
      <w:divBdr>
        <w:top w:val="none" w:sz="0" w:space="0" w:color="auto"/>
        <w:left w:val="none" w:sz="0" w:space="0" w:color="auto"/>
        <w:bottom w:val="none" w:sz="0" w:space="0" w:color="auto"/>
        <w:right w:val="none" w:sz="0" w:space="0" w:color="auto"/>
      </w:divBdr>
    </w:div>
    <w:div w:id="1477529213">
      <w:bodyDiv w:val="1"/>
      <w:marLeft w:val="0"/>
      <w:marRight w:val="0"/>
      <w:marTop w:val="0"/>
      <w:marBottom w:val="0"/>
      <w:divBdr>
        <w:top w:val="none" w:sz="0" w:space="0" w:color="auto"/>
        <w:left w:val="none" w:sz="0" w:space="0" w:color="auto"/>
        <w:bottom w:val="none" w:sz="0" w:space="0" w:color="auto"/>
        <w:right w:val="none" w:sz="0" w:space="0" w:color="auto"/>
      </w:divBdr>
      <w:divsChild>
        <w:div w:id="1597445974">
          <w:marLeft w:val="0"/>
          <w:marRight w:val="0"/>
          <w:marTop w:val="0"/>
          <w:marBottom w:val="0"/>
          <w:divBdr>
            <w:top w:val="none" w:sz="0" w:space="0" w:color="auto"/>
            <w:left w:val="none" w:sz="0" w:space="0" w:color="auto"/>
            <w:bottom w:val="none" w:sz="0" w:space="0" w:color="auto"/>
            <w:right w:val="none" w:sz="0" w:space="0" w:color="auto"/>
          </w:divBdr>
          <w:divsChild>
            <w:div w:id="624120920">
              <w:marLeft w:val="0"/>
              <w:marRight w:val="0"/>
              <w:marTop w:val="0"/>
              <w:marBottom w:val="0"/>
              <w:divBdr>
                <w:top w:val="none" w:sz="0" w:space="0" w:color="auto"/>
                <w:left w:val="none" w:sz="0" w:space="0" w:color="auto"/>
                <w:bottom w:val="none" w:sz="0" w:space="0" w:color="auto"/>
                <w:right w:val="none" w:sz="0" w:space="0" w:color="auto"/>
              </w:divBdr>
              <w:divsChild>
                <w:div w:id="13169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8495">
      <w:bodyDiv w:val="1"/>
      <w:marLeft w:val="0"/>
      <w:marRight w:val="0"/>
      <w:marTop w:val="0"/>
      <w:marBottom w:val="0"/>
      <w:divBdr>
        <w:top w:val="none" w:sz="0" w:space="0" w:color="auto"/>
        <w:left w:val="none" w:sz="0" w:space="0" w:color="auto"/>
        <w:bottom w:val="none" w:sz="0" w:space="0" w:color="auto"/>
        <w:right w:val="none" w:sz="0" w:space="0" w:color="auto"/>
      </w:divBdr>
      <w:divsChild>
        <w:div w:id="1716614248">
          <w:marLeft w:val="0"/>
          <w:marRight w:val="0"/>
          <w:marTop w:val="0"/>
          <w:marBottom w:val="0"/>
          <w:divBdr>
            <w:top w:val="none" w:sz="0" w:space="0" w:color="auto"/>
            <w:left w:val="none" w:sz="0" w:space="0" w:color="auto"/>
            <w:bottom w:val="none" w:sz="0" w:space="0" w:color="auto"/>
            <w:right w:val="none" w:sz="0" w:space="0" w:color="auto"/>
          </w:divBdr>
          <w:divsChild>
            <w:div w:id="1728186081">
              <w:marLeft w:val="0"/>
              <w:marRight w:val="0"/>
              <w:marTop w:val="0"/>
              <w:marBottom w:val="0"/>
              <w:divBdr>
                <w:top w:val="none" w:sz="0" w:space="0" w:color="auto"/>
                <w:left w:val="none" w:sz="0" w:space="0" w:color="auto"/>
                <w:bottom w:val="none" w:sz="0" w:space="0" w:color="auto"/>
                <w:right w:val="none" w:sz="0" w:space="0" w:color="auto"/>
              </w:divBdr>
              <w:divsChild>
                <w:div w:id="186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4165">
      <w:bodyDiv w:val="1"/>
      <w:marLeft w:val="0"/>
      <w:marRight w:val="0"/>
      <w:marTop w:val="0"/>
      <w:marBottom w:val="0"/>
      <w:divBdr>
        <w:top w:val="none" w:sz="0" w:space="0" w:color="auto"/>
        <w:left w:val="none" w:sz="0" w:space="0" w:color="auto"/>
        <w:bottom w:val="none" w:sz="0" w:space="0" w:color="auto"/>
        <w:right w:val="none" w:sz="0" w:space="0" w:color="auto"/>
      </w:divBdr>
    </w:div>
    <w:div w:id="1979258781">
      <w:bodyDiv w:val="1"/>
      <w:marLeft w:val="0"/>
      <w:marRight w:val="0"/>
      <w:marTop w:val="0"/>
      <w:marBottom w:val="0"/>
      <w:divBdr>
        <w:top w:val="none" w:sz="0" w:space="0" w:color="auto"/>
        <w:left w:val="none" w:sz="0" w:space="0" w:color="auto"/>
        <w:bottom w:val="none" w:sz="0" w:space="0" w:color="auto"/>
        <w:right w:val="none" w:sz="0" w:space="0" w:color="auto"/>
      </w:divBdr>
      <w:divsChild>
        <w:div w:id="524289004">
          <w:marLeft w:val="0"/>
          <w:marRight w:val="0"/>
          <w:marTop w:val="0"/>
          <w:marBottom w:val="0"/>
          <w:divBdr>
            <w:top w:val="none" w:sz="0" w:space="0" w:color="auto"/>
            <w:left w:val="none" w:sz="0" w:space="0" w:color="auto"/>
            <w:bottom w:val="none" w:sz="0" w:space="0" w:color="auto"/>
            <w:right w:val="none" w:sz="0" w:space="0" w:color="auto"/>
          </w:divBdr>
          <w:divsChild>
            <w:div w:id="885069289">
              <w:marLeft w:val="0"/>
              <w:marRight w:val="0"/>
              <w:marTop w:val="0"/>
              <w:marBottom w:val="0"/>
              <w:divBdr>
                <w:top w:val="none" w:sz="0" w:space="0" w:color="auto"/>
                <w:left w:val="none" w:sz="0" w:space="0" w:color="auto"/>
                <w:bottom w:val="none" w:sz="0" w:space="0" w:color="auto"/>
                <w:right w:val="none" w:sz="0" w:space="0" w:color="auto"/>
              </w:divBdr>
              <w:divsChild>
                <w:div w:id="1804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3476">
      <w:bodyDiv w:val="1"/>
      <w:marLeft w:val="0"/>
      <w:marRight w:val="0"/>
      <w:marTop w:val="0"/>
      <w:marBottom w:val="0"/>
      <w:divBdr>
        <w:top w:val="none" w:sz="0" w:space="0" w:color="auto"/>
        <w:left w:val="none" w:sz="0" w:space="0" w:color="auto"/>
        <w:bottom w:val="none" w:sz="0" w:space="0" w:color="auto"/>
        <w:right w:val="none" w:sz="0" w:space="0" w:color="auto"/>
      </w:divBdr>
      <w:divsChild>
        <w:div w:id="2030790046">
          <w:marLeft w:val="0"/>
          <w:marRight w:val="0"/>
          <w:marTop w:val="0"/>
          <w:marBottom w:val="0"/>
          <w:divBdr>
            <w:top w:val="none" w:sz="0" w:space="0" w:color="auto"/>
            <w:left w:val="none" w:sz="0" w:space="0" w:color="auto"/>
            <w:bottom w:val="none" w:sz="0" w:space="0" w:color="auto"/>
            <w:right w:val="none" w:sz="0" w:space="0" w:color="auto"/>
          </w:divBdr>
          <w:divsChild>
            <w:div w:id="474180699">
              <w:marLeft w:val="0"/>
              <w:marRight w:val="0"/>
              <w:marTop w:val="0"/>
              <w:marBottom w:val="0"/>
              <w:divBdr>
                <w:top w:val="none" w:sz="0" w:space="0" w:color="auto"/>
                <w:left w:val="none" w:sz="0" w:space="0" w:color="auto"/>
                <w:bottom w:val="none" w:sz="0" w:space="0" w:color="auto"/>
                <w:right w:val="none" w:sz="0" w:space="0" w:color="auto"/>
              </w:divBdr>
              <w:divsChild>
                <w:div w:id="20607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7052">
      <w:bodyDiv w:val="1"/>
      <w:marLeft w:val="0"/>
      <w:marRight w:val="0"/>
      <w:marTop w:val="0"/>
      <w:marBottom w:val="0"/>
      <w:divBdr>
        <w:top w:val="none" w:sz="0" w:space="0" w:color="auto"/>
        <w:left w:val="none" w:sz="0" w:space="0" w:color="auto"/>
        <w:bottom w:val="none" w:sz="0" w:space="0" w:color="auto"/>
        <w:right w:val="none" w:sz="0" w:space="0" w:color="auto"/>
      </w:divBdr>
      <w:divsChild>
        <w:div w:id="853884425">
          <w:marLeft w:val="0"/>
          <w:marRight w:val="0"/>
          <w:marTop w:val="0"/>
          <w:marBottom w:val="0"/>
          <w:divBdr>
            <w:top w:val="none" w:sz="0" w:space="0" w:color="auto"/>
            <w:left w:val="none" w:sz="0" w:space="0" w:color="auto"/>
            <w:bottom w:val="none" w:sz="0" w:space="0" w:color="auto"/>
            <w:right w:val="none" w:sz="0" w:space="0" w:color="auto"/>
          </w:divBdr>
          <w:divsChild>
            <w:div w:id="1911694336">
              <w:marLeft w:val="0"/>
              <w:marRight w:val="0"/>
              <w:marTop w:val="0"/>
              <w:marBottom w:val="0"/>
              <w:divBdr>
                <w:top w:val="none" w:sz="0" w:space="0" w:color="auto"/>
                <w:left w:val="none" w:sz="0" w:space="0" w:color="auto"/>
                <w:bottom w:val="none" w:sz="0" w:space="0" w:color="auto"/>
                <w:right w:val="none" w:sz="0" w:space="0" w:color="auto"/>
              </w:divBdr>
              <w:divsChild>
                <w:div w:id="826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rskeTrevarer">
      <a:dk1>
        <a:srgbClr val="000000"/>
      </a:dk1>
      <a:lt1>
        <a:srgbClr val="FFFFFF"/>
      </a:lt1>
      <a:dk2>
        <a:srgbClr val="00674E"/>
      </a:dk2>
      <a:lt2>
        <a:srgbClr val="FFFFFF"/>
      </a:lt2>
      <a:accent1>
        <a:srgbClr val="00674E"/>
      </a:accent1>
      <a:accent2>
        <a:srgbClr val="CCE0DA"/>
      </a:accent2>
      <a:accent3>
        <a:srgbClr val="FFE1BA"/>
      </a:accent3>
      <a:accent4>
        <a:srgbClr val="FDE3DC"/>
      </a:accent4>
      <a:accent5>
        <a:srgbClr val="D5938A"/>
      </a:accent5>
      <a:accent6>
        <a:srgbClr val="E7E6E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119b49b-2cc3-444e-b755-8692f4554da6" ContentTypeId="0x01010024A2C8D6A070534B9CF4AD2589879B1E04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TermInfo xmlns="http://schemas.microsoft.com/office/infopath/2007/PartnerControls">
          <TermName xmlns="http://schemas.microsoft.com/office/infopath/2007/PartnerControls">Norsk Trevare</TermName>
          <TermId xmlns="http://schemas.microsoft.com/office/infopath/2007/PartnerControls">bc8b9d18-d849-4e10-884f-21e9cdd33ad5</TermId>
        </TermInfo>
      </Terms>
    </p8a47c7619634ae9930087b62d76e394>
    <TaxCatchAll xmlns="749ab8b6-ff35-4a4f-9f18-9cef83ce6420">
      <Value>2</Value>
    </TaxCatchAll>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c535f90e-319d-4f24-b469-dbc1d96628cc">Trevare01-1012130296-57775</_dlc_DocId>
    <_dlc_DocIdUrl xmlns="c535f90e-319d-4f24-b469-dbc1d96628cc">
      <Url>https://nhosp.sharepoint.com/sites/NorskTrevare/_layouts/15/DocIdRedir.aspx?ID=Trevare01-1012130296-57775</Url>
      <Description>Trevare01-1012130296-57775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9FDA19D30997654FA4C0091ABB0E5698" ma:contentTypeVersion="98" ma:contentTypeDescription="Opprett et nytt dokument." ma:contentTypeScope="" ma:versionID="d6ee07ac099e6bd8035c0442f734222a">
  <xsd:schema xmlns:xsd="http://www.w3.org/2001/XMLSchema" xmlns:xs="http://www.w3.org/2001/XMLSchema" xmlns:p="http://schemas.microsoft.com/office/2006/metadata/properties" xmlns:ns2="f909def9-6662-4ec9-b2d2-41be86eee7c4" xmlns:ns3="749ab8b6-ff35-4a4f-9f18-9cef83ce6420" xmlns:ns4="c535f90e-319d-4f24-b469-dbc1d96628cc" targetNamespace="http://schemas.microsoft.com/office/2006/metadata/properties" ma:root="true" ma:fieldsID="686903ef11169589af3c518ca6aab848" ns2:_="" ns3:_="" ns4:_="">
    <xsd:import namespace="f909def9-6662-4ec9-b2d2-41be86eee7c4"/>
    <xsd:import namespace="749ab8b6-ff35-4a4f-9f18-9cef83ce6420"/>
    <xsd:import namespace="c535f90e-319d-4f24-b469-dbc1d96628cc"/>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2ee99f-4562-4e8b-af0c-10fd1991b297}" ma:internalName="TaxCatchAll" ma:showField="CatchAllData" ma:web="c535f90e-319d-4f24-b469-dbc1d96628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c2ee99f-4562-4e8b-af0c-10fd1991b297}" ma:internalName="TaxCatchAllLabel" ma:readOnly="true" ma:showField="CatchAllDataLabel" ma:web="c535f90e-319d-4f24-b469-dbc1d96628cc">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5f90e-319d-4f24-b469-dbc1d96628cc"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9F29F-ECDE-4FAA-B518-CF4B17B23790}">
  <ds:schemaRefs>
    <ds:schemaRef ds:uri="Microsoft.SharePoint.Taxonomy.ContentTypeSync"/>
  </ds:schemaRefs>
</ds:datastoreItem>
</file>

<file path=customXml/itemProps2.xml><?xml version="1.0" encoding="utf-8"?>
<ds:datastoreItem xmlns:ds="http://schemas.openxmlformats.org/officeDocument/2006/customXml" ds:itemID="{C17499BC-9277-413C-9F2D-A3EC70249EEF}">
  <ds:schemaRefs>
    <ds:schemaRef ds:uri="http://schemas.microsoft.com/sharepoint/events"/>
  </ds:schemaRefs>
</ds:datastoreItem>
</file>

<file path=customXml/itemProps3.xml><?xml version="1.0" encoding="utf-8"?>
<ds:datastoreItem xmlns:ds="http://schemas.openxmlformats.org/officeDocument/2006/customXml" ds:itemID="{17F34478-5714-4A96-B41E-BD954B2F4CD8}">
  <ds:schemaRefs>
    <ds:schemaRef ds:uri="http://schemas.microsoft.com/office/2006/metadata/properties"/>
    <ds:schemaRef ds:uri="http://schemas.microsoft.com/office/infopath/2007/PartnerControls"/>
    <ds:schemaRef ds:uri="f909def9-6662-4ec9-b2d2-41be86eee7c4"/>
    <ds:schemaRef ds:uri="749ab8b6-ff35-4a4f-9f18-9cef83ce6420"/>
    <ds:schemaRef ds:uri="c535f90e-319d-4f24-b469-dbc1d96628cc"/>
  </ds:schemaRefs>
</ds:datastoreItem>
</file>

<file path=customXml/itemProps4.xml><?xml version="1.0" encoding="utf-8"?>
<ds:datastoreItem xmlns:ds="http://schemas.openxmlformats.org/officeDocument/2006/customXml" ds:itemID="{CE9D8EDC-086D-45FE-BECA-570B44E857AC}">
  <ds:schemaRefs>
    <ds:schemaRef ds:uri="http://schemas.microsoft.com/sharepoint/v3/contenttype/forms"/>
  </ds:schemaRefs>
</ds:datastoreItem>
</file>

<file path=customXml/itemProps5.xml><?xml version="1.0" encoding="utf-8"?>
<ds:datastoreItem xmlns:ds="http://schemas.openxmlformats.org/officeDocument/2006/customXml" ds:itemID="{4061B496-9C6D-427F-B3F0-8FE83E61771B}">
  <ds:schemaRefs>
    <ds:schemaRef ds:uri="http://schemas.microsoft.com/office/2006/metadata/customXsn"/>
  </ds:schemaRefs>
</ds:datastoreItem>
</file>

<file path=customXml/itemProps6.xml><?xml version="1.0" encoding="utf-8"?>
<ds:datastoreItem xmlns:ds="http://schemas.openxmlformats.org/officeDocument/2006/customXml" ds:itemID="{EB39FF4B-C343-4634-8CEC-EB02FEBF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c535f90e-319d-4f24-b469-dbc1d966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6502</Characters>
  <Application>Microsoft Office Word</Application>
  <DocSecurity>0</DocSecurity>
  <Lines>54</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2023-04-13T13:12:00Z</dcterms:created>
  <dcterms:modified xsi:type="dcterms:W3CDTF">2023-04-13T13:20:00Z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0x01010024A2C8D6A070534B9CF4AD2589879B1E0401009FDA19D30997654FA4C0091ABB0E5698</vt:lpwstr>
  </property>
  <property fmtid="{D5CDD505-2E9C-101B-9397-08002B2CF9AE}" pid="3" name="TaxKeyword">
    <vt:lpwstr/>
  </property>
  <property fmtid="{D5CDD505-2E9C-101B-9397-08002B2CF9AE}" pid="4" name="NhoMmdCaseWorker">
    <vt:lpwstr/>
  </property>
  <property fmtid="{D5CDD505-2E9C-101B-9397-08002B2CF9AE}" pid="5" name="NHO_OrganisationUnit">
    <vt:lpwstr>2;#Norsk Trevare|bc8b9d18-d849-4e10-884f-21e9cdd33ad5</vt:lpwstr>
  </property>
  <property fmtid="{D5CDD505-2E9C-101B-9397-08002B2CF9AE}" pid="6" name="_dlc_DocIdItemGuid">
    <vt:lpwstr>3bc8b44f-abd0-4e54-b3bb-412f08fd20f8</vt:lpwstr>
  </property>
</Properties>
</file>